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7AD9EE" w14:textId="77777777" w:rsidR="004E2382" w:rsidRDefault="004E2382" w:rsidP="00EC3397">
      <w:pPr>
        <w:pStyle w:val="Sangradetextonormal"/>
        <w:spacing w:line="360" w:lineRule="auto"/>
        <w:ind w:left="0" w:firstLine="0"/>
        <w:jc w:val="both"/>
        <w:rPr>
          <w:rFonts w:ascii="Arial" w:hAnsi="Arial" w:cs="Arial"/>
          <w:b/>
          <w:sz w:val="18"/>
        </w:rPr>
      </w:pPr>
    </w:p>
    <w:p w14:paraId="1B072FA4" w14:textId="77777777" w:rsidR="004E2382" w:rsidRDefault="004E2382" w:rsidP="00EC3397">
      <w:pPr>
        <w:pStyle w:val="Sangradetextonormal"/>
        <w:spacing w:line="360" w:lineRule="auto"/>
        <w:ind w:left="0" w:firstLine="0"/>
        <w:jc w:val="both"/>
        <w:rPr>
          <w:rFonts w:ascii="Arial" w:hAnsi="Arial" w:cs="Arial"/>
          <w:b/>
          <w:sz w:val="18"/>
        </w:rPr>
      </w:pPr>
    </w:p>
    <w:p w14:paraId="7DBB788C" w14:textId="77777777" w:rsidR="0051442F" w:rsidRPr="0051442F" w:rsidRDefault="0051442F" w:rsidP="006F0D9C">
      <w:pPr>
        <w:ind w:right="476"/>
        <w:jc w:val="center"/>
        <w:rPr>
          <w:rFonts w:ascii="Arial" w:hAnsi="Arial" w:cs="Arial"/>
          <w:b/>
          <w:iCs/>
        </w:rPr>
      </w:pPr>
      <w:r w:rsidRPr="0051442F">
        <w:rPr>
          <w:rFonts w:ascii="Arial" w:hAnsi="Arial" w:cs="Arial"/>
          <w:b/>
          <w:iCs/>
        </w:rPr>
        <w:t>MEL-003</w:t>
      </w:r>
      <w:r w:rsidRPr="0051442F">
        <w:rPr>
          <w:rFonts w:ascii="Arial" w:hAnsi="Arial" w:cs="Arial"/>
          <w:b/>
          <w:iCs/>
        </w:rPr>
        <w:tab/>
        <w:t>ADMINISTRACIÓN DE EQUIPO SOBRECARGADO, MALTRATADO O DEFECTUOSO</w:t>
      </w:r>
    </w:p>
    <w:p w14:paraId="1C0C8820" w14:textId="77777777" w:rsidR="0051442F" w:rsidRDefault="0051442F" w:rsidP="00EC3397">
      <w:pPr>
        <w:pStyle w:val="Sangradetextonormal"/>
        <w:spacing w:line="360" w:lineRule="auto"/>
        <w:ind w:left="0" w:firstLine="0"/>
        <w:jc w:val="both"/>
        <w:rPr>
          <w:rFonts w:ascii="Arial" w:hAnsi="Arial" w:cs="Arial"/>
          <w:b/>
          <w:sz w:val="18"/>
        </w:rPr>
      </w:pPr>
    </w:p>
    <w:tbl>
      <w:tblPr>
        <w:tblW w:w="9639" w:type="dxa"/>
        <w:jc w:val="center"/>
        <w:tblBorders>
          <w:top w:val="threeDEmboss" w:sz="6" w:space="0" w:color="auto"/>
          <w:left w:val="threeDEmboss" w:sz="6" w:space="0" w:color="auto"/>
          <w:bottom w:val="threeDEmboss" w:sz="6" w:space="0" w:color="auto"/>
          <w:right w:val="threeDEmboss" w:sz="6" w:space="0" w:color="auto"/>
          <w:insideH w:val="threeDEmboss" w:sz="6" w:space="0" w:color="auto"/>
          <w:insideV w:val="threeDEmboss" w:sz="6" w:space="0" w:color="auto"/>
        </w:tblBorders>
        <w:tblLayout w:type="fixed"/>
        <w:tblCellMar>
          <w:left w:w="70" w:type="dxa"/>
          <w:right w:w="70" w:type="dxa"/>
        </w:tblCellMar>
        <w:tblLook w:val="00A0" w:firstRow="1" w:lastRow="0" w:firstColumn="1" w:lastColumn="0" w:noHBand="0" w:noVBand="0"/>
      </w:tblPr>
      <w:tblGrid>
        <w:gridCol w:w="1236"/>
        <w:gridCol w:w="7121"/>
        <w:gridCol w:w="1282"/>
      </w:tblGrid>
      <w:tr w:rsidR="004E2382" w14:paraId="49115045" w14:textId="77777777" w:rsidTr="00EC3397">
        <w:trPr>
          <w:jc w:val="center"/>
        </w:trPr>
        <w:tc>
          <w:tcPr>
            <w:tcW w:w="9639" w:type="dxa"/>
            <w:gridSpan w:val="3"/>
            <w:shd w:val="clear" w:color="auto" w:fill="E0E0E0"/>
            <w:vAlign w:val="center"/>
          </w:tcPr>
          <w:p w14:paraId="27CEF171" w14:textId="77777777" w:rsidR="004E2382" w:rsidRDefault="004E2382" w:rsidP="00267D46">
            <w:pPr>
              <w:pStyle w:val="Ttulo3"/>
              <w:rPr>
                <w:rFonts w:ascii="Arial" w:hAnsi="Arial" w:cs="Arial"/>
                <w:bCs/>
                <w:caps w:val="0"/>
                <w:color w:val="000080"/>
              </w:rPr>
            </w:pPr>
            <w:r>
              <w:rPr>
                <w:rFonts w:ascii="Arial" w:hAnsi="Arial" w:cs="Arial"/>
                <w:bCs/>
                <w:caps w:val="0"/>
                <w:color w:val="000080"/>
              </w:rPr>
              <w:t>CUADRO DE REVISIONES</w:t>
            </w:r>
          </w:p>
        </w:tc>
      </w:tr>
      <w:tr w:rsidR="004E2382" w14:paraId="5E6B112A" w14:textId="77777777" w:rsidTr="00EC3397">
        <w:trPr>
          <w:jc w:val="center"/>
        </w:trPr>
        <w:tc>
          <w:tcPr>
            <w:tcW w:w="1236" w:type="dxa"/>
            <w:vAlign w:val="center"/>
          </w:tcPr>
          <w:p w14:paraId="38414733" w14:textId="77777777" w:rsidR="004E2382" w:rsidRDefault="004E2382" w:rsidP="00267D46">
            <w:pPr>
              <w:pStyle w:val="Ttulo3"/>
              <w:rPr>
                <w:rFonts w:ascii="Arial" w:hAnsi="Arial" w:cs="Arial"/>
                <w:bCs/>
                <w:caps w:val="0"/>
                <w:color w:val="000080"/>
              </w:rPr>
            </w:pPr>
            <w:r>
              <w:rPr>
                <w:rFonts w:ascii="Arial" w:hAnsi="Arial" w:cs="Arial"/>
                <w:bCs/>
                <w:caps w:val="0"/>
                <w:color w:val="000080"/>
              </w:rPr>
              <w:t>REVISIÓN</w:t>
            </w:r>
          </w:p>
        </w:tc>
        <w:tc>
          <w:tcPr>
            <w:tcW w:w="7121" w:type="dxa"/>
            <w:vAlign w:val="center"/>
          </w:tcPr>
          <w:p w14:paraId="3B554B17" w14:textId="77777777" w:rsidR="004E2382" w:rsidRDefault="004E2382" w:rsidP="00267D46">
            <w:pPr>
              <w:pStyle w:val="Ttulo3"/>
              <w:rPr>
                <w:rFonts w:ascii="Arial" w:hAnsi="Arial" w:cs="Arial"/>
                <w:bCs/>
                <w:caps w:val="0"/>
                <w:color w:val="000080"/>
              </w:rPr>
            </w:pPr>
            <w:r>
              <w:rPr>
                <w:rFonts w:ascii="Arial" w:hAnsi="Arial" w:cs="Arial"/>
                <w:bCs/>
                <w:caps w:val="0"/>
                <w:color w:val="000080"/>
              </w:rPr>
              <w:t>DESCRIPCIÓN</w:t>
            </w:r>
          </w:p>
        </w:tc>
        <w:tc>
          <w:tcPr>
            <w:tcW w:w="1282" w:type="dxa"/>
            <w:vAlign w:val="center"/>
          </w:tcPr>
          <w:p w14:paraId="522E89D8" w14:textId="77777777" w:rsidR="004E2382" w:rsidRDefault="004E2382" w:rsidP="00267D46">
            <w:pPr>
              <w:pStyle w:val="Ttulo3"/>
              <w:rPr>
                <w:rFonts w:ascii="Arial" w:hAnsi="Arial" w:cs="Arial"/>
                <w:bCs/>
                <w:caps w:val="0"/>
                <w:color w:val="000080"/>
              </w:rPr>
            </w:pPr>
            <w:r>
              <w:rPr>
                <w:rFonts w:ascii="Arial" w:hAnsi="Arial" w:cs="Arial"/>
                <w:bCs/>
                <w:caps w:val="0"/>
                <w:color w:val="000080"/>
              </w:rPr>
              <w:t>FECHA</w:t>
            </w:r>
          </w:p>
        </w:tc>
      </w:tr>
      <w:tr w:rsidR="004E2382" w14:paraId="5776D5FA" w14:textId="77777777" w:rsidTr="00EC3397">
        <w:trPr>
          <w:jc w:val="center"/>
        </w:trPr>
        <w:tc>
          <w:tcPr>
            <w:tcW w:w="1236" w:type="dxa"/>
          </w:tcPr>
          <w:p w14:paraId="4C7E4F19" w14:textId="77777777" w:rsidR="004E2382" w:rsidRDefault="004E2382" w:rsidP="00EC3397">
            <w:pPr>
              <w:pStyle w:val="Ttulo3"/>
              <w:spacing w:before="40"/>
              <w:rPr>
                <w:rFonts w:ascii="Arial" w:hAnsi="Arial" w:cs="Arial"/>
                <w:b w:val="0"/>
              </w:rPr>
            </w:pPr>
            <w:r>
              <w:rPr>
                <w:rFonts w:ascii="Arial" w:hAnsi="Arial" w:cs="Arial"/>
                <w:b w:val="0"/>
              </w:rPr>
              <w:t>04</w:t>
            </w:r>
          </w:p>
        </w:tc>
        <w:tc>
          <w:tcPr>
            <w:tcW w:w="7121" w:type="dxa"/>
          </w:tcPr>
          <w:p w14:paraId="24AD5FEE" w14:textId="77777777" w:rsidR="004E2382" w:rsidRDefault="004E2382" w:rsidP="00EC3397">
            <w:pPr>
              <w:pStyle w:val="Ttulo3"/>
              <w:spacing w:before="40"/>
              <w:jc w:val="both"/>
              <w:rPr>
                <w:rFonts w:ascii="Arial" w:hAnsi="Arial" w:cs="Arial"/>
                <w:b w:val="0"/>
              </w:rPr>
            </w:pPr>
            <w:r>
              <w:rPr>
                <w:rFonts w:ascii="Arial" w:hAnsi="Arial" w:cs="Arial"/>
                <w:b w:val="0"/>
                <w:caps w:val="0"/>
              </w:rPr>
              <w:t>Revisión anual del sistema de calidad - cambios a todo el documento</w:t>
            </w:r>
          </w:p>
        </w:tc>
        <w:tc>
          <w:tcPr>
            <w:tcW w:w="1282" w:type="dxa"/>
          </w:tcPr>
          <w:p w14:paraId="2A45EBE1" w14:textId="77777777" w:rsidR="004E2382" w:rsidRDefault="004E2382" w:rsidP="00EC3397">
            <w:pPr>
              <w:pStyle w:val="Ttulo3"/>
              <w:spacing w:before="40"/>
              <w:jc w:val="both"/>
              <w:rPr>
                <w:rFonts w:ascii="Arial" w:hAnsi="Arial" w:cs="Arial"/>
                <w:b w:val="0"/>
              </w:rPr>
            </w:pPr>
            <w:r>
              <w:rPr>
                <w:rFonts w:ascii="Arial" w:hAnsi="Arial" w:cs="Arial"/>
                <w:b w:val="0"/>
              </w:rPr>
              <w:t>30/05/2003</w:t>
            </w:r>
          </w:p>
        </w:tc>
      </w:tr>
      <w:tr w:rsidR="004E2382" w14:paraId="6EAF9B88" w14:textId="77777777" w:rsidTr="00EC3397">
        <w:trPr>
          <w:jc w:val="center"/>
        </w:trPr>
        <w:tc>
          <w:tcPr>
            <w:tcW w:w="1236" w:type="dxa"/>
          </w:tcPr>
          <w:p w14:paraId="04FBBD5A" w14:textId="77777777" w:rsidR="004E2382" w:rsidRDefault="004E2382" w:rsidP="00EC3397">
            <w:pPr>
              <w:pStyle w:val="Ttulo3"/>
              <w:spacing w:before="40"/>
              <w:rPr>
                <w:rFonts w:ascii="Arial" w:hAnsi="Arial" w:cs="Arial"/>
                <w:b w:val="0"/>
              </w:rPr>
            </w:pPr>
            <w:r>
              <w:rPr>
                <w:rFonts w:ascii="Arial" w:hAnsi="Arial" w:cs="Arial"/>
                <w:b w:val="0"/>
              </w:rPr>
              <w:t>05</w:t>
            </w:r>
          </w:p>
        </w:tc>
        <w:tc>
          <w:tcPr>
            <w:tcW w:w="7121" w:type="dxa"/>
          </w:tcPr>
          <w:p w14:paraId="489BDDE4" w14:textId="77777777" w:rsidR="004E2382" w:rsidRDefault="004E2382" w:rsidP="00EC3397">
            <w:pPr>
              <w:pStyle w:val="Ttulo3"/>
              <w:spacing w:before="40"/>
              <w:jc w:val="both"/>
              <w:rPr>
                <w:rFonts w:ascii="Arial" w:hAnsi="Arial" w:cs="Arial"/>
                <w:b w:val="0"/>
                <w:caps w:val="0"/>
              </w:rPr>
            </w:pPr>
            <w:r>
              <w:rPr>
                <w:rFonts w:ascii="Arial" w:hAnsi="Arial" w:cs="Arial"/>
                <w:b w:val="0"/>
                <w:caps w:val="0"/>
              </w:rPr>
              <w:t>Revisión anual del sistema de calidad - cambios a todo el documento</w:t>
            </w:r>
          </w:p>
        </w:tc>
        <w:tc>
          <w:tcPr>
            <w:tcW w:w="1282" w:type="dxa"/>
          </w:tcPr>
          <w:p w14:paraId="1E9C5683" w14:textId="77777777" w:rsidR="004E2382" w:rsidRDefault="004E2382" w:rsidP="00EC3397">
            <w:pPr>
              <w:pStyle w:val="Ttulo3"/>
              <w:spacing w:before="40"/>
              <w:jc w:val="both"/>
              <w:rPr>
                <w:rFonts w:ascii="Arial" w:hAnsi="Arial" w:cs="Arial"/>
                <w:b w:val="0"/>
              </w:rPr>
            </w:pPr>
            <w:r>
              <w:rPr>
                <w:rFonts w:ascii="Arial" w:hAnsi="Arial" w:cs="Arial"/>
                <w:b w:val="0"/>
              </w:rPr>
              <w:t>09/01/2007</w:t>
            </w:r>
          </w:p>
        </w:tc>
      </w:tr>
      <w:tr w:rsidR="00F3690C" w14:paraId="7FBCB129" w14:textId="77777777" w:rsidTr="00EC3397">
        <w:trPr>
          <w:jc w:val="center"/>
        </w:trPr>
        <w:tc>
          <w:tcPr>
            <w:tcW w:w="1236" w:type="dxa"/>
            <w:tcBorders>
              <w:top w:val="threeDEmboss" w:sz="6" w:space="0" w:color="auto"/>
              <w:left w:val="threeDEmboss" w:sz="6" w:space="0" w:color="auto"/>
              <w:bottom w:val="threeDEmboss" w:sz="6" w:space="0" w:color="auto"/>
              <w:right w:val="threeDEmboss" w:sz="6" w:space="0" w:color="auto"/>
            </w:tcBorders>
          </w:tcPr>
          <w:p w14:paraId="61EE963B" w14:textId="77777777" w:rsidR="00F3690C" w:rsidRDefault="00F3690C" w:rsidP="00EC3397">
            <w:pPr>
              <w:pStyle w:val="Ttulo3"/>
              <w:spacing w:before="40"/>
              <w:rPr>
                <w:rFonts w:ascii="Arial" w:hAnsi="Arial" w:cs="Arial"/>
                <w:b w:val="0"/>
              </w:rPr>
            </w:pPr>
            <w:r>
              <w:rPr>
                <w:rFonts w:ascii="Arial" w:hAnsi="Arial" w:cs="Arial"/>
                <w:b w:val="0"/>
              </w:rPr>
              <w:t>06</w:t>
            </w:r>
          </w:p>
        </w:tc>
        <w:tc>
          <w:tcPr>
            <w:tcW w:w="7121" w:type="dxa"/>
            <w:tcBorders>
              <w:top w:val="threeDEmboss" w:sz="6" w:space="0" w:color="auto"/>
              <w:left w:val="threeDEmboss" w:sz="6" w:space="0" w:color="auto"/>
              <w:bottom w:val="threeDEmboss" w:sz="6" w:space="0" w:color="auto"/>
              <w:right w:val="threeDEmboss" w:sz="6" w:space="0" w:color="auto"/>
            </w:tcBorders>
          </w:tcPr>
          <w:p w14:paraId="19064FF2" w14:textId="77777777" w:rsidR="00F3690C" w:rsidRDefault="00F3690C" w:rsidP="00EC3397">
            <w:pPr>
              <w:pStyle w:val="Ttulo3"/>
              <w:spacing w:before="40"/>
              <w:jc w:val="both"/>
              <w:rPr>
                <w:rFonts w:ascii="Arial" w:hAnsi="Arial" w:cs="Arial"/>
                <w:b w:val="0"/>
                <w:caps w:val="0"/>
              </w:rPr>
            </w:pPr>
            <w:r>
              <w:rPr>
                <w:rFonts w:ascii="Arial" w:hAnsi="Arial" w:cs="Arial"/>
                <w:b w:val="0"/>
                <w:caps w:val="0"/>
              </w:rPr>
              <w:t>Actualización del manual de equipos - cambios a todo el documento</w:t>
            </w:r>
          </w:p>
        </w:tc>
        <w:tc>
          <w:tcPr>
            <w:tcW w:w="1282" w:type="dxa"/>
            <w:tcBorders>
              <w:top w:val="threeDEmboss" w:sz="6" w:space="0" w:color="auto"/>
              <w:left w:val="threeDEmboss" w:sz="6" w:space="0" w:color="auto"/>
              <w:bottom w:val="threeDEmboss" w:sz="6" w:space="0" w:color="auto"/>
              <w:right w:val="threeDEmboss" w:sz="6" w:space="0" w:color="auto"/>
            </w:tcBorders>
          </w:tcPr>
          <w:p w14:paraId="2235A9B8" w14:textId="77777777" w:rsidR="00F3690C" w:rsidRDefault="00F3690C" w:rsidP="00EC3397">
            <w:pPr>
              <w:pStyle w:val="Ttulo3"/>
              <w:spacing w:before="40"/>
              <w:jc w:val="both"/>
              <w:rPr>
                <w:rFonts w:ascii="Arial" w:hAnsi="Arial" w:cs="Arial"/>
                <w:b w:val="0"/>
              </w:rPr>
            </w:pPr>
            <w:smartTag w:uri="urn:schemas-microsoft-com:office:smarttags" w:element="metricconverter">
              <w:smartTagPr>
                <w:attr w:name="ls" w:val="trans"/>
                <w:attr w:name="Month" w:val="07"/>
                <w:attr w:name="Day" w:val="14"/>
                <w:attr w:name="Year" w:val="2008"/>
              </w:smartTagPr>
              <w:r>
                <w:rPr>
                  <w:rFonts w:ascii="Arial" w:hAnsi="Arial" w:cs="Arial"/>
                  <w:b w:val="0"/>
                </w:rPr>
                <w:t>14/07/2008</w:t>
              </w:r>
            </w:smartTag>
          </w:p>
        </w:tc>
      </w:tr>
      <w:tr w:rsidR="00F86D0C" w14:paraId="1A8BC994" w14:textId="77777777" w:rsidTr="00EC3397">
        <w:trPr>
          <w:jc w:val="center"/>
        </w:trPr>
        <w:tc>
          <w:tcPr>
            <w:tcW w:w="1236" w:type="dxa"/>
            <w:tcBorders>
              <w:top w:val="threeDEmboss" w:sz="6" w:space="0" w:color="auto"/>
              <w:left w:val="threeDEmboss" w:sz="6" w:space="0" w:color="auto"/>
              <w:bottom w:val="threeDEmboss" w:sz="6" w:space="0" w:color="auto"/>
              <w:right w:val="threeDEmboss" w:sz="6" w:space="0" w:color="auto"/>
            </w:tcBorders>
          </w:tcPr>
          <w:p w14:paraId="04E57061" w14:textId="77777777" w:rsidR="00F86D0C" w:rsidRDefault="00F86D0C" w:rsidP="00EC3397">
            <w:pPr>
              <w:pStyle w:val="Ttulo3"/>
              <w:spacing w:before="40"/>
              <w:rPr>
                <w:rFonts w:ascii="Arial" w:hAnsi="Arial" w:cs="Arial"/>
                <w:b w:val="0"/>
              </w:rPr>
            </w:pPr>
            <w:r>
              <w:rPr>
                <w:rFonts w:ascii="Arial" w:hAnsi="Arial" w:cs="Arial"/>
                <w:b w:val="0"/>
              </w:rPr>
              <w:t>07</w:t>
            </w:r>
          </w:p>
        </w:tc>
        <w:tc>
          <w:tcPr>
            <w:tcW w:w="7121" w:type="dxa"/>
            <w:tcBorders>
              <w:top w:val="threeDEmboss" w:sz="6" w:space="0" w:color="auto"/>
              <w:left w:val="threeDEmboss" w:sz="6" w:space="0" w:color="auto"/>
              <w:bottom w:val="threeDEmboss" w:sz="6" w:space="0" w:color="auto"/>
              <w:right w:val="threeDEmboss" w:sz="6" w:space="0" w:color="auto"/>
            </w:tcBorders>
          </w:tcPr>
          <w:p w14:paraId="7114DDBA" w14:textId="77777777" w:rsidR="00F86D0C" w:rsidRDefault="00F86D0C" w:rsidP="00EC3397">
            <w:pPr>
              <w:pStyle w:val="Ttulo3"/>
              <w:spacing w:before="40"/>
              <w:jc w:val="both"/>
              <w:rPr>
                <w:rFonts w:ascii="Arial" w:hAnsi="Arial" w:cs="Arial"/>
                <w:b w:val="0"/>
                <w:caps w:val="0"/>
              </w:rPr>
            </w:pPr>
            <w:r>
              <w:rPr>
                <w:rFonts w:ascii="Arial" w:hAnsi="Arial" w:cs="Arial"/>
                <w:b w:val="0"/>
                <w:caps w:val="0"/>
              </w:rPr>
              <w:t>Actualización del manual de equipos - cambios a todo el documento</w:t>
            </w:r>
          </w:p>
        </w:tc>
        <w:tc>
          <w:tcPr>
            <w:tcW w:w="1282" w:type="dxa"/>
            <w:tcBorders>
              <w:top w:val="threeDEmboss" w:sz="6" w:space="0" w:color="auto"/>
              <w:left w:val="threeDEmboss" w:sz="6" w:space="0" w:color="auto"/>
              <w:bottom w:val="threeDEmboss" w:sz="6" w:space="0" w:color="auto"/>
              <w:right w:val="threeDEmboss" w:sz="6" w:space="0" w:color="auto"/>
            </w:tcBorders>
          </w:tcPr>
          <w:p w14:paraId="488B1404" w14:textId="77777777" w:rsidR="00F86D0C" w:rsidRDefault="00EF7C40" w:rsidP="00EC3397">
            <w:pPr>
              <w:pStyle w:val="Ttulo3"/>
              <w:spacing w:before="40"/>
              <w:jc w:val="both"/>
              <w:rPr>
                <w:rFonts w:ascii="Arial" w:hAnsi="Arial" w:cs="Arial"/>
                <w:b w:val="0"/>
              </w:rPr>
            </w:pPr>
            <w:r>
              <w:rPr>
                <w:rFonts w:ascii="Arial" w:hAnsi="Arial" w:cs="Arial"/>
                <w:b w:val="0"/>
              </w:rPr>
              <w:t>02</w:t>
            </w:r>
            <w:r w:rsidR="00F86D0C">
              <w:rPr>
                <w:rFonts w:ascii="Arial" w:hAnsi="Arial" w:cs="Arial"/>
                <w:b w:val="0"/>
              </w:rPr>
              <w:t>/0</w:t>
            </w:r>
            <w:r>
              <w:rPr>
                <w:rFonts w:ascii="Arial" w:hAnsi="Arial" w:cs="Arial"/>
                <w:b w:val="0"/>
              </w:rPr>
              <w:t>5</w:t>
            </w:r>
            <w:r w:rsidR="00F86D0C">
              <w:rPr>
                <w:rFonts w:ascii="Arial" w:hAnsi="Arial" w:cs="Arial"/>
                <w:b w:val="0"/>
              </w:rPr>
              <w:t>/2011</w:t>
            </w:r>
          </w:p>
        </w:tc>
      </w:tr>
      <w:tr w:rsidR="00087727" w14:paraId="6B5445D5" w14:textId="77777777" w:rsidTr="00EC3397">
        <w:trPr>
          <w:jc w:val="center"/>
        </w:trPr>
        <w:tc>
          <w:tcPr>
            <w:tcW w:w="1236" w:type="dxa"/>
            <w:tcBorders>
              <w:top w:val="threeDEmboss" w:sz="6" w:space="0" w:color="auto"/>
              <w:left w:val="threeDEmboss" w:sz="6" w:space="0" w:color="auto"/>
              <w:bottom w:val="threeDEmboss" w:sz="6" w:space="0" w:color="auto"/>
              <w:right w:val="threeDEmboss" w:sz="6" w:space="0" w:color="auto"/>
            </w:tcBorders>
          </w:tcPr>
          <w:p w14:paraId="7FC0EA5C" w14:textId="77777777" w:rsidR="00087727" w:rsidRDefault="00087727" w:rsidP="00EC3397">
            <w:pPr>
              <w:pStyle w:val="Ttulo3"/>
              <w:spacing w:before="40"/>
              <w:rPr>
                <w:rFonts w:ascii="Arial" w:hAnsi="Arial" w:cs="Arial"/>
                <w:b w:val="0"/>
              </w:rPr>
            </w:pPr>
            <w:r>
              <w:rPr>
                <w:rFonts w:ascii="Arial" w:hAnsi="Arial" w:cs="Arial"/>
                <w:b w:val="0"/>
              </w:rPr>
              <w:t>08</w:t>
            </w:r>
          </w:p>
        </w:tc>
        <w:tc>
          <w:tcPr>
            <w:tcW w:w="7121" w:type="dxa"/>
            <w:tcBorders>
              <w:top w:val="threeDEmboss" w:sz="6" w:space="0" w:color="auto"/>
              <w:left w:val="threeDEmboss" w:sz="6" w:space="0" w:color="auto"/>
              <w:bottom w:val="threeDEmboss" w:sz="6" w:space="0" w:color="auto"/>
              <w:right w:val="threeDEmboss" w:sz="6" w:space="0" w:color="auto"/>
            </w:tcBorders>
          </w:tcPr>
          <w:p w14:paraId="26EBC316" w14:textId="77777777" w:rsidR="00087727" w:rsidRDefault="00087727" w:rsidP="00EC3397">
            <w:pPr>
              <w:pStyle w:val="Ttulo3"/>
              <w:spacing w:before="40"/>
              <w:jc w:val="both"/>
              <w:rPr>
                <w:rFonts w:ascii="Arial" w:hAnsi="Arial" w:cs="Arial"/>
                <w:b w:val="0"/>
                <w:caps w:val="0"/>
              </w:rPr>
            </w:pPr>
            <w:r>
              <w:rPr>
                <w:rFonts w:ascii="Arial" w:hAnsi="Arial" w:cs="Arial"/>
                <w:b w:val="0"/>
                <w:caps w:val="0"/>
              </w:rPr>
              <w:t>Actualización del manual de equipos</w:t>
            </w:r>
          </w:p>
        </w:tc>
        <w:tc>
          <w:tcPr>
            <w:tcW w:w="1282" w:type="dxa"/>
            <w:tcBorders>
              <w:top w:val="threeDEmboss" w:sz="6" w:space="0" w:color="auto"/>
              <w:left w:val="threeDEmboss" w:sz="6" w:space="0" w:color="auto"/>
              <w:bottom w:val="threeDEmboss" w:sz="6" w:space="0" w:color="auto"/>
              <w:right w:val="threeDEmboss" w:sz="6" w:space="0" w:color="auto"/>
            </w:tcBorders>
          </w:tcPr>
          <w:p w14:paraId="3DA7D99E" w14:textId="77777777" w:rsidR="00087727" w:rsidRDefault="00087727" w:rsidP="00EC3397">
            <w:pPr>
              <w:pStyle w:val="Ttulo3"/>
              <w:spacing w:before="40"/>
              <w:jc w:val="both"/>
              <w:rPr>
                <w:rFonts w:ascii="Arial" w:hAnsi="Arial" w:cs="Arial"/>
                <w:b w:val="0"/>
              </w:rPr>
            </w:pPr>
            <w:r>
              <w:rPr>
                <w:rFonts w:ascii="Arial" w:hAnsi="Arial" w:cs="Arial"/>
                <w:b w:val="0"/>
              </w:rPr>
              <w:t>2</w:t>
            </w:r>
            <w:r w:rsidR="00CA10FB">
              <w:rPr>
                <w:rFonts w:ascii="Arial" w:hAnsi="Arial" w:cs="Arial"/>
                <w:b w:val="0"/>
              </w:rPr>
              <w:t>8/12</w:t>
            </w:r>
            <w:r>
              <w:rPr>
                <w:rFonts w:ascii="Arial" w:hAnsi="Arial" w:cs="Arial"/>
                <w:b w:val="0"/>
              </w:rPr>
              <w:t>/2012</w:t>
            </w:r>
          </w:p>
        </w:tc>
      </w:tr>
      <w:tr w:rsidR="008F57C1" w14:paraId="3FDB060F" w14:textId="77777777" w:rsidTr="00EC3397">
        <w:trPr>
          <w:jc w:val="center"/>
        </w:trPr>
        <w:tc>
          <w:tcPr>
            <w:tcW w:w="1236" w:type="dxa"/>
            <w:tcBorders>
              <w:top w:val="threeDEmboss" w:sz="6" w:space="0" w:color="auto"/>
              <w:left w:val="threeDEmboss" w:sz="6" w:space="0" w:color="auto"/>
              <w:bottom w:val="threeDEmboss" w:sz="6" w:space="0" w:color="auto"/>
              <w:right w:val="threeDEmboss" w:sz="6" w:space="0" w:color="auto"/>
            </w:tcBorders>
            <w:vAlign w:val="center"/>
          </w:tcPr>
          <w:p w14:paraId="1B07E881" w14:textId="77777777" w:rsidR="008F57C1" w:rsidRPr="008F57C1" w:rsidRDefault="008F57C1" w:rsidP="00EC3397">
            <w:pPr>
              <w:pStyle w:val="Ttulo3"/>
              <w:spacing w:before="40"/>
              <w:rPr>
                <w:rFonts w:ascii="Arial" w:hAnsi="Arial" w:cs="Arial"/>
                <w:b w:val="0"/>
                <w:szCs w:val="18"/>
                <w:lang w:val="es-CO"/>
              </w:rPr>
            </w:pPr>
            <w:r w:rsidRPr="008F57C1">
              <w:rPr>
                <w:rFonts w:ascii="Arial" w:hAnsi="Arial" w:cs="Arial"/>
                <w:b w:val="0"/>
                <w:lang w:val="es-CO"/>
              </w:rPr>
              <w:t>0</w:t>
            </w:r>
            <w:r>
              <w:rPr>
                <w:rFonts w:ascii="Arial" w:hAnsi="Arial" w:cs="Arial"/>
                <w:b w:val="0"/>
                <w:lang w:val="es-CO"/>
              </w:rPr>
              <w:t>8</w:t>
            </w:r>
          </w:p>
        </w:tc>
        <w:tc>
          <w:tcPr>
            <w:tcW w:w="7121" w:type="dxa"/>
            <w:tcBorders>
              <w:top w:val="threeDEmboss" w:sz="6" w:space="0" w:color="auto"/>
              <w:left w:val="threeDEmboss" w:sz="6" w:space="0" w:color="auto"/>
              <w:bottom w:val="threeDEmboss" w:sz="6" w:space="0" w:color="auto"/>
              <w:right w:val="threeDEmboss" w:sz="6" w:space="0" w:color="auto"/>
            </w:tcBorders>
            <w:vAlign w:val="center"/>
          </w:tcPr>
          <w:p w14:paraId="196F548A" w14:textId="77777777" w:rsidR="008F57C1" w:rsidRPr="008F57C1" w:rsidRDefault="008F57C1" w:rsidP="00EC3397">
            <w:pPr>
              <w:pStyle w:val="Ttulo3"/>
              <w:jc w:val="both"/>
              <w:rPr>
                <w:rFonts w:ascii="Arial" w:hAnsi="Arial" w:cs="Arial"/>
                <w:b w:val="0"/>
                <w:bCs/>
              </w:rPr>
            </w:pPr>
            <w:r w:rsidRPr="008F57C1">
              <w:rPr>
                <w:rFonts w:ascii="Arial" w:hAnsi="Arial" w:cs="Arial"/>
                <w:b w:val="0"/>
                <w:bCs/>
              </w:rPr>
              <w:t xml:space="preserve">RATIFICADO - </w:t>
            </w:r>
            <w:r w:rsidRPr="008F57C1">
              <w:rPr>
                <w:rFonts w:ascii="Arial" w:hAnsi="Arial" w:cs="Arial"/>
                <w:b w:val="0"/>
                <w:bCs/>
                <w:caps w:val="0"/>
              </w:rPr>
              <w:t>Revisión Periódica del Documento</w:t>
            </w:r>
          </w:p>
        </w:tc>
        <w:tc>
          <w:tcPr>
            <w:tcW w:w="1282" w:type="dxa"/>
            <w:tcBorders>
              <w:top w:val="threeDEmboss" w:sz="6" w:space="0" w:color="auto"/>
              <w:left w:val="threeDEmboss" w:sz="6" w:space="0" w:color="auto"/>
              <w:bottom w:val="threeDEmboss" w:sz="6" w:space="0" w:color="auto"/>
              <w:right w:val="threeDEmboss" w:sz="6" w:space="0" w:color="auto"/>
            </w:tcBorders>
            <w:vAlign w:val="center"/>
          </w:tcPr>
          <w:p w14:paraId="5F0AE409" w14:textId="77777777" w:rsidR="008F57C1" w:rsidRPr="008F57C1" w:rsidRDefault="008F57C1" w:rsidP="00EC3397">
            <w:pPr>
              <w:pStyle w:val="Ttulo3"/>
              <w:jc w:val="both"/>
              <w:rPr>
                <w:rFonts w:ascii="Arial" w:hAnsi="Arial" w:cs="Arial"/>
                <w:b w:val="0"/>
                <w:lang w:val="es-CO"/>
              </w:rPr>
            </w:pPr>
            <w:r w:rsidRPr="008F57C1">
              <w:rPr>
                <w:rFonts w:ascii="Arial" w:hAnsi="Arial" w:cs="Arial"/>
                <w:b w:val="0"/>
                <w:lang w:val="es-CO"/>
              </w:rPr>
              <w:t>26/02/2018</w:t>
            </w:r>
          </w:p>
        </w:tc>
      </w:tr>
      <w:tr w:rsidR="003C6D6C" w14:paraId="79B2FA9A" w14:textId="77777777" w:rsidTr="00EC3397">
        <w:trPr>
          <w:jc w:val="center"/>
        </w:trPr>
        <w:tc>
          <w:tcPr>
            <w:tcW w:w="1236" w:type="dxa"/>
            <w:tcBorders>
              <w:top w:val="threeDEmboss" w:sz="6" w:space="0" w:color="auto"/>
              <w:left w:val="threeDEmboss" w:sz="6" w:space="0" w:color="auto"/>
              <w:bottom w:val="threeDEmboss" w:sz="6" w:space="0" w:color="auto"/>
              <w:right w:val="threeDEmboss" w:sz="6" w:space="0" w:color="auto"/>
            </w:tcBorders>
            <w:vAlign w:val="center"/>
          </w:tcPr>
          <w:p w14:paraId="508450A7" w14:textId="77777777" w:rsidR="003C6D6C" w:rsidRPr="008F57C1" w:rsidRDefault="003C6D6C" w:rsidP="00EC3397">
            <w:pPr>
              <w:pStyle w:val="Ttulo3"/>
              <w:spacing w:before="40"/>
              <w:rPr>
                <w:rFonts w:ascii="Arial" w:hAnsi="Arial" w:cs="Arial"/>
                <w:b w:val="0"/>
                <w:lang w:val="es-CO"/>
              </w:rPr>
            </w:pPr>
            <w:r>
              <w:rPr>
                <w:rFonts w:ascii="Arial" w:hAnsi="Arial" w:cs="Arial"/>
                <w:b w:val="0"/>
                <w:lang w:val="es-CO"/>
              </w:rPr>
              <w:t>09</w:t>
            </w:r>
          </w:p>
        </w:tc>
        <w:tc>
          <w:tcPr>
            <w:tcW w:w="7121" w:type="dxa"/>
            <w:tcBorders>
              <w:top w:val="threeDEmboss" w:sz="6" w:space="0" w:color="auto"/>
              <w:left w:val="threeDEmboss" w:sz="6" w:space="0" w:color="auto"/>
              <w:bottom w:val="threeDEmboss" w:sz="6" w:space="0" w:color="auto"/>
              <w:right w:val="threeDEmboss" w:sz="6" w:space="0" w:color="auto"/>
            </w:tcBorders>
            <w:vAlign w:val="center"/>
          </w:tcPr>
          <w:p w14:paraId="7F170363" w14:textId="77777777" w:rsidR="00461AD0" w:rsidRDefault="00461AD0" w:rsidP="00EC3397">
            <w:pPr>
              <w:pStyle w:val="Prrafodelista"/>
              <w:numPr>
                <w:ilvl w:val="0"/>
                <w:numId w:val="27"/>
              </w:numPr>
              <w:jc w:val="both"/>
              <w:rPr>
                <w:rFonts w:ascii="Arial" w:hAnsi="Arial" w:cs="Arial"/>
                <w:sz w:val="18"/>
                <w:szCs w:val="18"/>
              </w:rPr>
            </w:pPr>
            <w:r>
              <w:rPr>
                <w:rFonts w:ascii="Arial" w:hAnsi="Arial" w:cs="Arial"/>
                <w:sz w:val="18"/>
                <w:szCs w:val="18"/>
              </w:rPr>
              <w:t>Revisión general del documento.</w:t>
            </w:r>
          </w:p>
          <w:p w14:paraId="30E9DC4F" w14:textId="77777777" w:rsidR="003C6D6C" w:rsidRDefault="003C6D6C" w:rsidP="00EC3397">
            <w:pPr>
              <w:pStyle w:val="Prrafodelista"/>
              <w:numPr>
                <w:ilvl w:val="0"/>
                <w:numId w:val="27"/>
              </w:numPr>
              <w:jc w:val="both"/>
              <w:rPr>
                <w:rFonts w:ascii="Arial" w:hAnsi="Arial" w:cs="Arial"/>
                <w:sz w:val="18"/>
                <w:szCs w:val="18"/>
              </w:rPr>
            </w:pPr>
            <w:r w:rsidRPr="00E14F8B">
              <w:rPr>
                <w:rFonts w:ascii="Arial" w:hAnsi="Arial" w:cs="Arial"/>
                <w:sz w:val="18"/>
                <w:szCs w:val="18"/>
              </w:rPr>
              <w:t xml:space="preserve">Modificación del numeral </w:t>
            </w:r>
            <w:r w:rsidR="005D64B9" w:rsidRPr="00E14F8B">
              <w:rPr>
                <w:rFonts w:ascii="Arial" w:hAnsi="Arial" w:cs="Arial"/>
                <w:sz w:val="18"/>
                <w:szCs w:val="18"/>
              </w:rPr>
              <w:t xml:space="preserve">3.2 </w:t>
            </w:r>
            <w:r w:rsidRPr="00E14F8B">
              <w:rPr>
                <w:rFonts w:ascii="Arial" w:hAnsi="Arial" w:cs="Arial"/>
                <w:sz w:val="18"/>
                <w:szCs w:val="18"/>
              </w:rPr>
              <w:t>por actualización de cargos.</w:t>
            </w:r>
          </w:p>
          <w:p w14:paraId="16B5998B" w14:textId="77777777" w:rsidR="00E14F8B" w:rsidRDefault="00E14F8B" w:rsidP="00EC3397">
            <w:pPr>
              <w:pStyle w:val="Prrafodelista"/>
              <w:numPr>
                <w:ilvl w:val="0"/>
                <w:numId w:val="27"/>
              </w:numPr>
              <w:jc w:val="both"/>
              <w:rPr>
                <w:rFonts w:ascii="Arial" w:hAnsi="Arial" w:cs="Arial"/>
                <w:sz w:val="18"/>
                <w:szCs w:val="18"/>
              </w:rPr>
            </w:pPr>
            <w:r>
              <w:rPr>
                <w:rFonts w:ascii="Arial" w:hAnsi="Arial" w:cs="Arial"/>
                <w:sz w:val="18"/>
                <w:szCs w:val="18"/>
              </w:rPr>
              <w:t>Modificación del formato de fechas (YYYY/MM/DD)</w:t>
            </w:r>
            <w:r w:rsidR="00F311DB">
              <w:rPr>
                <w:rFonts w:ascii="Arial" w:hAnsi="Arial" w:cs="Arial"/>
                <w:sz w:val="18"/>
                <w:szCs w:val="18"/>
              </w:rPr>
              <w:t>.</w:t>
            </w:r>
          </w:p>
          <w:p w14:paraId="4FD030FA" w14:textId="77777777" w:rsidR="00E14F8B" w:rsidRDefault="00EF5CF9" w:rsidP="00EC3397">
            <w:pPr>
              <w:pStyle w:val="Prrafodelista"/>
              <w:numPr>
                <w:ilvl w:val="0"/>
                <w:numId w:val="27"/>
              </w:numPr>
              <w:jc w:val="both"/>
              <w:rPr>
                <w:rFonts w:ascii="Arial" w:hAnsi="Arial" w:cs="Arial"/>
                <w:sz w:val="18"/>
                <w:szCs w:val="18"/>
              </w:rPr>
            </w:pPr>
            <w:r>
              <w:rPr>
                <w:rFonts w:ascii="Arial" w:hAnsi="Arial" w:cs="Arial"/>
                <w:sz w:val="18"/>
                <w:szCs w:val="18"/>
              </w:rPr>
              <w:t>Modificación del término “verificación” por “comprobación”</w:t>
            </w:r>
            <w:r w:rsidR="00F311DB">
              <w:rPr>
                <w:rFonts w:ascii="Arial" w:hAnsi="Arial" w:cs="Arial"/>
                <w:sz w:val="18"/>
                <w:szCs w:val="18"/>
              </w:rPr>
              <w:t>.</w:t>
            </w:r>
          </w:p>
          <w:p w14:paraId="00F3CB9A" w14:textId="77777777" w:rsidR="00E14F8B" w:rsidRPr="001B1B2E" w:rsidRDefault="00F311DB" w:rsidP="00EC3397">
            <w:pPr>
              <w:pStyle w:val="Prrafodelista"/>
              <w:numPr>
                <w:ilvl w:val="0"/>
                <w:numId w:val="27"/>
              </w:numPr>
              <w:jc w:val="both"/>
              <w:rPr>
                <w:rFonts w:ascii="Arial" w:hAnsi="Arial" w:cs="Arial"/>
                <w:sz w:val="18"/>
                <w:szCs w:val="18"/>
              </w:rPr>
            </w:pPr>
            <w:r>
              <w:rPr>
                <w:rFonts w:ascii="Arial" w:hAnsi="Arial" w:cs="Arial"/>
                <w:sz w:val="18"/>
                <w:szCs w:val="18"/>
              </w:rPr>
              <w:t>Actualización de cargos en las responsabilidades</w:t>
            </w:r>
            <w:r w:rsidR="00DB349B">
              <w:rPr>
                <w:rFonts w:ascii="Arial" w:hAnsi="Arial" w:cs="Arial"/>
                <w:sz w:val="18"/>
                <w:szCs w:val="18"/>
              </w:rPr>
              <w:t>.</w:t>
            </w:r>
          </w:p>
        </w:tc>
        <w:tc>
          <w:tcPr>
            <w:tcW w:w="1282" w:type="dxa"/>
            <w:tcBorders>
              <w:top w:val="threeDEmboss" w:sz="6" w:space="0" w:color="auto"/>
              <w:left w:val="threeDEmboss" w:sz="6" w:space="0" w:color="auto"/>
              <w:bottom w:val="threeDEmboss" w:sz="6" w:space="0" w:color="auto"/>
              <w:right w:val="threeDEmboss" w:sz="6" w:space="0" w:color="auto"/>
            </w:tcBorders>
            <w:vAlign w:val="center"/>
          </w:tcPr>
          <w:p w14:paraId="23D69230" w14:textId="77777777" w:rsidR="003C6D6C" w:rsidRPr="008F57C1" w:rsidRDefault="005D1398" w:rsidP="00EC3397">
            <w:pPr>
              <w:pStyle w:val="Ttulo3"/>
              <w:jc w:val="both"/>
              <w:rPr>
                <w:rFonts w:ascii="Arial" w:hAnsi="Arial" w:cs="Arial"/>
                <w:b w:val="0"/>
                <w:lang w:val="es-CO"/>
              </w:rPr>
            </w:pPr>
            <w:r w:rsidRPr="001B1B2E">
              <w:rPr>
                <w:rFonts w:ascii="Arial" w:hAnsi="Arial" w:cs="Arial"/>
                <w:b w:val="0"/>
                <w:lang w:val="es-CO"/>
              </w:rPr>
              <w:t>2019/08/</w:t>
            </w:r>
            <w:r w:rsidR="001B1B2E" w:rsidRPr="001B1B2E">
              <w:rPr>
                <w:rFonts w:ascii="Arial" w:hAnsi="Arial" w:cs="Arial"/>
                <w:b w:val="0"/>
                <w:lang w:val="es-CO"/>
              </w:rPr>
              <w:t>09</w:t>
            </w:r>
          </w:p>
        </w:tc>
      </w:tr>
      <w:tr w:rsidR="00E94C4B" w14:paraId="37320B5F" w14:textId="77777777" w:rsidTr="00EC3397">
        <w:trPr>
          <w:jc w:val="center"/>
        </w:trPr>
        <w:tc>
          <w:tcPr>
            <w:tcW w:w="1236" w:type="dxa"/>
            <w:tcBorders>
              <w:top w:val="threeDEmboss" w:sz="6" w:space="0" w:color="auto"/>
              <w:left w:val="threeDEmboss" w:sz="6" w:space="0" w:color="auto"/>
              <w:bottom w:val="threeDEmboss" w:sz="6" w:space="0" w:color="auto"/>
              <w:right w:val="threeDEmboss" w:sz="6" w:space="0" w:color="auto"/>
            </w:tcBorders>
            <w:vAlign w:val="center"/>
          </w:tcPr>
          <w:p w14:paraId="6244D001" w14:textId="77777777" w:rsidR="00E94C4B" w:rsidRDefault="00E94C4B" w:rsidP="00E94C4B">
            <w:pPr>
              <w:pStyle w:val="Ttulo3"/>
              <w:spacing w:before="40"/>
              <w:rPr>
                <w:rFonts w:ascii="Arial" w:hAnsi="Arial" w:cs="Arial"/>
                <w:b w:val="0"/>
                <w:lang w:val="es-CO"/>
              </w:rPr>
            </w:pPr>
            <w:r>
              <w:rPr>
                <w:rFonts w:ascii="Arial" w:hAnsi="Arial" w:cs="Arial"/>
                <w:b w:val="0"/>
                <w:lang w:val="es-CO"/>
              </w:rPr>
              <w:t>10</w:t>
            </w:r>
          </w:p>
        </w:tc>
        <w:tc>
          <w:tcPr>
            <w:tcW w:w="7121" w:type="dxa"/>
            <w:tcBorders>
              <w:top w:val="threeDEmboss" w:sz="6" w:space="0" w:color="auto"/>
              <w:left w:val="threeDEmboss" w:sz="6" w:space="0" w:color="auto"/>
              <w:bottom w:val="threeDEmboss" w:sz="6" w:space="0" w:color="auto"/>
              <w:right w:val="threeDEmboss" w:sz="6" w:space="0" w:color="auto"/>
            </w:tcBorders>
            <w:vAlign w:val="center"/>
          </w:tcPr>
          <w:p w14:paraId="04ECA7BC" w14:textId="77777777" w:rsidR="00E94C4B" w:rsidRPr="00E94C4B" w:rsidRDefault="00E94C4B" w:rsidP="00E94C4B">
            <w:pPr>
              <w:rPr>
                <w:rFonts w:ascii="Arial" w:hAnsi="Arial" w:cs="Arial"/>
                <w:caps/>
                <w:sz w:val="18"/>
                <w:szCs w:val="18"/>
              </w:rPr>
            </w:pPr>
            <w:r w:rsidRPr="0086556A">
              <w:rPr>
                <w:rStyle w:val="tl8wme"/>
                <w:rFonts w:ascii="Arial" w:hAnsi="Arial" w:cs="Arial"/>
                <w:sz w:val="18"/>
                <w:szCs w:val="18"/>
              </w:rPr>
              <w:t>Actualización del logo corporativo en el encabezado del documento</w:t>
            </w:r>
            <w:r w:rsidRPr="0086556A">
              <w:rPr>
                <w:rFonts w:ascii="Arial" w:hAnsi="Arial" w:cs="Arial"/>
                <w:caps/>
                <w:sz w:val="18"/>
                <w:szCs w:val="18"/>
              </w:rPr>
              <w:t xml:space="preserve"> </w:t>
            </w:r>
          </w:p>
        </w:tc>
        <w:tc>
          <w:tcPr>
            <w:tcW w:w="1282" w:type="dxa"/>
            <w:tcBorders>
              <w:top w:val="threeDEmboss" w:sz="6" w:space="0" w:color="auto"/>
              <w:left w:val="threeDEmboss" w:sz="6" w:space="0" w:color="auto"/>
              <w:bottom w:val="threeDEmboss" w:sz="6" w:space="0" w:color="auto"/>
              <w:right w:val="threeDEmboss" w:sz="6" w:space="0" w:color="auto"/>
            </w:tcBorders>
            <w:vAlign w:val="center"/>
          </w:tcPr>
          <w:p w14:paraId="05EB83F5" w14:textId="77777777" w:rsidR="00E94C4B" w:rsidRPr="001B1B2E" w:rsidRDefault="00E94C4B" w:rsidP="00E94C4B">
            <w:pPr>
              <w:pStyle w:val="Ttulo3"/>
              <w:jc w:val="both"/>
              <w:rPr>
                <w:rFonts w:ascii="Arial" w:hAnsi="Arial" w:cs="Arial"/>
                <w:b w:val="0"/>
                <w:lang w:val="es-CO"/>
              </w:rPr>
            </w:pPr>
            <w:r w:rsidRPr="0086556A">
              <w:rPr>
                <w:rFonts w:ascii="Arial" w:hAnsi="Arial" w:cs="Arial"/>
                <w:b w:val="0"/>
              </w:rPr>
              <w:t>2020/04/23</w:t>
            </w:r>
          </w:p>
        </w:tc>
      </w:tr>
      <w:tr w:rsidR="002E4AE2" w:rsidRPr="001B1B2E" w14:paraId="2E8F0DD3" w14:textId="77777777" w:rsidTr="00EF3190">
        <w:trPr>
          <w:jc w:val="center"/>
        </w:trPr>
        <w:tc>
          <w:tcPr>
            <w:tcW w:w="1236" w:type="dxa"/>
            <w:tcBorders>
              <w:top w:val="threeDEmboss" w:sz="6" w:space="0" w:color="auto"/>
              <w:left w:val="threeDEmboss" w:sz="6" w:space="0" w:color="auto"/>
              <w:bottom w:val="threeDEmboss" w:sz="6" w:space="0" w:color="auto"/>
              <w:right w:val="threeDEmboss" w:sz="6" w:space="0" w:color="auto"/>
            </w:tcBorders>
            <w:vAlign w:val="center"/>
          </w:tcPr>
          <w:p w14:paraId="15EB0C4A" w14:textId="77777777" w:rsidR="002E4AE2" w:rsidRDefault="002E4AE2" w:rsidP="002E4AE2">
            <w:pPr>
              <w:pStyle w:val="Ttulo3"/>
              <w:spacing w:before="40"/>
              <w:rPr>
                <w:rFonts w:ascii="Arial" w:hAnsi="Arial" w:cs="Arial"/>
                <w:b w:val="0"/>
                <w:lang w:val="es-CO"/>
              </w:rPr>
            </w:pPr>
            <w:r>
              <w:rPr>
                <w:rFonts w:ascii="Arial" w:hAnsi="Arial" w:cs="Arial"/>
                <w:b w:val="0"/>
                <w:lang w:val="es-CO"/>
              </w:rPr>
              <w:t>10</w:t>
            </w:r>
          </w:p>
        </w:tc>
        <w:tc>
          <w:tcPr>
            <w:tcW w:w="7121" w:type="dxa"/>
            <w:tcBorders>
              <w:top w:val="threeDEmboss" w:sz="6" w:space="0" w:color="auto"/>
              <w:left w:val="threeDEmboss" w:sz="6" w:space="0" w:color="auto"/>
              <w:bottom w:val="threeDEmboss" w:sz="6" w:space="0" w:color="auto"/>
              <w:right w:val="threeDEmboss" w:sz="6" w:space="0" w:color="auto"/>
            </w:tcBorders>
            <w:vAlign w:val="center"/>
          </w:tcPr>
          <w:p w14:paraId="75431F03" w14:textId="77777777" w:rsidR="002E4AE2" w:rsidRDefault="002E4AE2" w:rsidP="002E4AE2">
            <w:pPr>
              <w:jc w:val="both"/>
              <w:rPr>
                <w:rFonts w:ascii="Arial" w:hAnsi="Arial" w:cs="Arial"/>
                <w:color w:val="000000"/>
                <w:sz w:val="18"/>
                <w:szCs w:val="18"/>
                <w:lang w:val="es-CO" w:eastAsia="es-CO"/>
              </w:rPr>
            </w:pPr>
            <w:r>
              <w:rPr>
                <w:rFonts w:ascii="Arial" w:hAnsi="Arial" w:cs="Arial"/>
                <w:color w:val="000000"/>
                <w:sz w:val="18"/>
                <w:szCs w:val="18"/>
              </w:rPr>
              <w:t>RATIFICADO – Revisión periódica del documento.</w:t>
            </w:r>
          </w:p>
        </w:tc>
        <w:tc>
          <w:tcPr>
            <w:tcW w:w="1282" w:type="dxa"/>
            <w:tcBorders>
              <w:top w:val="threeDEmboss" w:sz="6" w:space="0" w:color="auto"/>
              <w:left w:val="threeDEmboss" w:sz="6" w:space="0" w:color="auto"/>
              <w:bottom w:val="threeDEmboss" w:sz="6" w:space="0" w:color="auto"/>
              <w:right w:val="threeDEmboss" w:sz="6" w:space="0" w:color="auto"/>
            </w:tcBorders>
            <w:vAlign w:val="center"/>
          </w:tcPr>
          <w:p w14:paraId="2B09B5C5" w14:textId="77777777" w:rsidR="002E4AE2" w:rsidRDefault="002E4AE2" w:rsidP="002E4AE2">
            <w:pPr>
              <w:rPr>
                <w:rFonts w:ascii="Arial" w:hAnsi="Arial" w:cs="Arial"/>
                <w:color w:val="000000"/>
                <w:sz w:val="18"/>
                <w:szCs w:val="18"/>
              </w:rPr>
            </w:pPr>
            <w:r>
              <w:rPr>
                <w:rFonts w:ascii="Arial" w:hAnsi="Arial" w:cs="Arial"/>
                <w:color w:val="000000"/>
                <w:sz w:val="18"/>
                <w:szCs w:val="18"/>
              </w:rPr>
              <w:t>2022/04/13</w:t>
            </w:r>
          </w:p>
        </w:tc>
      </w:tr>
      <w:tr w:rsidR="00D56C89" w:rsidRPr="001B1B2E" w14:paraId="04579844" w14:textId="77777777" w:rsidTr="00EF3190">
        <w:trPr>
          <w:jc w:val="center"/>
        </w:trPr>
        <w:tc>
          <w:tcPr>
            <w:tcW w:w="1236" w:type="dxa"/>
            <w:tcBorders>
              <w:top w:val="threeDEmboss" w:sz="6" w:space="0" w:color="auto"/>
              <w:left w:val="threeDEmboss" w:sz="6" w:space="0" w:color="auto"/>
              <w:bottom w:val="threeDEmboss" w:sz="6" w:space="0" w:color="auto"/>
              <w:right w:val="threeDEmboss" w:sz="6" w:space="0" w:color="auto"/>
            </w:tcBorders>
            <w:vAlign w:val="center"/>
          </w:tcPr>
          <w:p w14:paraId="1AA16B30" w14:textId="539709C1" w:rsidR="00D56C89" w:rsidRDefault="00D56C89" w:rsidP="002E4AE2">
            <w:pPr>
              <w:pStyle w:val="Ttulo3"/>
              <w:spacing w:before="40"/>
              <w:rPr>
                <w:rFonts w:ascii="Arial" w:hAnsi="Arial" w:cs="Arial"/>
                <w:b w:val="0"/>
                <w:lang w:val="es-CO"/>
              </w:rPr>
            </w:pPr>
            <w:r>
              <w:rPr>
                <w:rFonts w:ascii="Arial" w:hAnsi="Arial" w:cs="Arial"/>
                <w:b w:val="0"/>
                <w:lang w:val="es-CO"/>
              </w:rPr>
              <w:t>11</w:t>
            </w:r>
          </w:p>
        </w:tc>
        <w:tc>
          <w:tcPr>
            <w:tcW w:w="7121" w:type="dxa"/>
            <w:tcBorders>
              <w:top w:val="threeDEmboss" w:sz="6" w:space="0" w:color="auto"/>
              <w:left w:val="threeDEmboss" w:sz="6" w:space="0" w:color="auto"/>
              <w:bottom w:val="threeDEmboss" w:sz="6" w:space="0" w:color="auto"/>
              <w:right w:val="threeDEmboss" w:sz="6" w:space="0" w:color="auto"/>
            </w:tcBorders>
            <w:vAlign w:val="center"/>
          </w:tcPr>
          <w:p w14:paraId="3D99CD0E" w14:textId="5CA9D50A" w:rsidR="00D56C89" w:rsidRDefault="00D56C89" w:rsidP="002E4AE2">
            <w:pPr>
              <w:jc w:val="both"/>
              <w:rPr>
                <w:rFonts w:ascii="Arial" w:hAnsi="Arial" w:cs="Arial"/>
                <w:color w:val="000000"/>
                <w:sz w:val="18"/>
                <w:szCs w:val="18"/>
              </w:rPr>
            </w:pPr>
            <w:r w:rsidRPr="00D56C89">
              <w:rPr>
                <w:rFonts w:ascii="Arial" w:hAnsi="Arial" w:cs="Arial"/>
                <w:color w:val="000000"/>
                <w:sz w:val="18"/>
                <w:szCs w:val="18"/>
              </w:rPr>
              <w:t xml:space="preserve">Modificación del numeral 3.3.1 </w:t>
            </w:r>
            <w:r>
              <w:rPr>
                <w:rFonts w:ascii="Arial" w:hAnsi="Arial" w:cs="Arial"/>
                <w:color w:val="000000"/>
                <w:sz w:val="18"/>
                <w:szCs w:val="18"/>
              </w:rPr>
              <w:t>“</w:t>
            </w:r>
            <w:r w:rsidRPr="00D56C89">
              <w:rPr>
                <w:rFonts w:ascii="Arial" w:hAnsi="Arial" w:cs="Arial"/>
                <w:color w:val="000000"/>
                <w:sz w:val="18"/>
                <w:szCs w:val="18"/>
              </w:rPr>
              <w:t xml:space="preserve">Descripción </w:t>
            </w:r>
            <w:r>
              <w:rPr>
                <w:rFonts w:ascii="Arial" w:hAnsi="Arial" w:cs="Arial"/>
                <w:color w:val="000000"/>
                <w:sz w:val="18"/>
                <w:szCs w:val="18"/>
              </w:rPr>
              <w:t>d</w:t>
            </w:r>
            <w:r w:rsidRPr="00D56C89">
              <w:rPr>
                <w:rFonts w:ascii="Arial" w:hAnsi="Arial" w:cs="Arial"/>
                <w:color w:val="000000"/>
                <w:sz w:val="18"/>
                <w:szCs w:val="18"/>
              </w:rPr>
              <w:t xml:space="preserve">el </w:t>
            </w:r>
            <w:r>
              <w:rPr>
                <w:rFonts w:ascii="Arial" w:hAnsi="Arial" w:cs="Arial"/>
                <w:color w:val="000000"/>
                <w:sz w:val="18"/>
                <w:szCs w:val="18"/>
              </w:rPr>
              <w:t>l</w:t>
            </w:r>
            <w:r w:rsidRPr="00D56C89">
              <w:rPr>
                <w:rFonts w:ascii="Arial" w:hAnsi="Arial" w:cs="Arial"/>
                <w:color w:val="000000"/>
                <w:sz w:val="18"/>
                <w:szCs w:val="18"/>
              </w:rPr>
              <w:t xml:space="preserve">ineamiento”, con el fin de incluir el uso del aplicativo </w:t>
            </w:r>
            <w:proofErr w:type="spellStart"/>
            <w:r w:rsidRPr="00D56C89">
              <w:rPr>
                <w:rFonts w:ascii="Arial" w:hAnsi="Arial" w:cs="Arial"/>
                <w:color w:val="000000"/>
                <w:sz w:val="18"/>
                <w:szCs w:val="18"/>
              </w:rPr>
              <w:t>Gémesis</w:t>
            </w:r>
            <w:proofErr w:type="spellEnd"/>
            <w:r w:rsidRPr="00D56C89">
              <w:rPr>
                <w:rFonts w:ascii="Arial" w:hAnsi="Arial" w:cs="Arial"/>
                <w:color w:val="000000"/>
                <w:sz w:val="18"/>
                <w:szCs w:val="18"/>
              </w:rPr>
              <w:t xml:space="preserve"> en el aseguramiento metrológico</w:t>
            </w:r>
            <w:r>
              <w:rPr>
                <w:rFonts w:ascii="Arial" w:hAnsi="Arial" w:cs="Arial"/>
                <w:color w:val="000000"/>
                <w:sz w:val="18"/>
                <w:szCs w:val="18"/>
              </w:rPr>
              <w:t xml:space="preserve">. </w:t>
            </w:r>
            <w:r w:rsidRPr="00D56C89">
              <w:rPr>
                <w:rFonts w:ascii="Arial" w:hAnsi="Arial" w:cs="Arial"/>
                <w:color w:val="000000"/>
                <w:sz w:val="18"/>
                <w:szCs w:val="18"/>
              </w:rPr>
              <w:t>(ACTA-</w:t>
            </w:r>
            <w:r w:rsidR="009E4763">
              <w:rPr>
                <w:rFonts w:ascii="Arial" w:eastAsia="Arial" w:hAnsi="Arial" w:cs="Arial"/>
                <w:sz w:val="18"/>
                <w:szCs w:val="18"/>
              </w:rPr>
              <w:t>151</w:t>
            </w:r>
            <w:r w:rsidRPr="00D56C89">
              <w:rPr>
                <w:rFonts w:ascii="Arial" w:hAnsi="Arial" w:cs="Arial"/>
                <w:color w:val="000000"/>
                <w:sz w:val="18"/>
                <w:szCs w:val="18"/>
              </w:rPr>
              <w:t>-2</w:t>
            </w:r>
            <w:r>
              <w:rPr>
                <w:rFonts w:ascii="Arial" w:hAnsi="Arial" w:cs="Arial"/>
                <w:color w:val="000000"/>
                <w:sz w:val="18"/>
                <w:szCs w:val="18"/>
              </w:rPr>
              <w:t>4</w:t>
            </w:r>
            <w:r w:rsidRPr="00D56C89">
              <w:rPr>
                <w:rFonts w:ascii="Arial" w:hAnsi="Arial" w:cs="Arial"/>
                <w:color w:val="000000"/>
                <w:sz w:val="18"/>
                <w:szCs w:val="18"/>
              </w:rPr>
              <w:t>)</w:t>
            </w:r>
          </w:p>
        </w:tc>
        <w:tc>
          <w:tcPr>
            <w:tcW w:w="1282" w:type="dxa"/>
            <w:tcBorders>
              <w:top w:val="threeDEmboss" w:sz="6" w:space="0" w:color="auto"/>
              <w:left w:val="threeDEmboss" w:sz="6" w:space="0" w:color="auto"/>
              <w:bottom w:val="threeDEmboss" w:sz="6" w:space="0" w:color="auto"/>
              <w:right w:val="threeDEmboss" w:sz="6" w:space="0" w:color="auto"/>
            </w:tcBorders>
            <w:vAlign w:val="center"/>
          </w:tcPr>
          <w:p w14:paraId="505C69E7" w14:textId="04B56D28" w:rsidR="00D56C89" w:rsidRDefault="00D56C89" w:rsidP="002E4AE2">
            <w:pPr>
              <w:rPr>
                <w:rFonts w:ascii="Arial" w:hAnsi="Arial" w:cs="Arial"/>
                <w:color w:val="000000"/>
                <w:sz w:val="18"/>
                <w:szCs w:val="18"/>
              </w:rPr>
            </w:pPr>
            <w:r>
              <w:rPr>
                <w:rFonts w:ascii="Arial" w:hAnsi="Arial" w:cs="Arial"/>
                <w:color w:val="000000"/>
                <w:sz w:val="18"/>
                <w:szCs w:val="18"/>
              </w:rPr>
              <w:t>2024/04/</w:t>
            </w:r>
            <w:r w:rsidR="009E4763">
              <w:rPr>
                <w:rFonts w:ascii="Arial" w:hAnsi="Arial" w:cs="Arial"/>
                <w:color w:val="000000"/>
                <w:sz w:val="18"/>
                <w:szCs w:val="18"/>
              </w:rPr>
              <w:t>23</w:t>
            </w:r>
          </w:p>
        </w:tc>
      </w:tr>
    </w:tbl>
    <w:p w14:paraId="41122787" w14:textId="77777777" w:rsidR="004E2382" w:rsidRDefault="004E2382" w:rsidP="00EC3397">
      <w:pPr>
        <w:pStyle w:val="Sangradetextonormal"/>
        <w:spacing w:line="360" w:lineRule="auto"/>
        <w:jc w:val="both"/>
        <w:rPr>
          <w:rFonts w:ascii="Arial" w:hAnsi="Arial" w:cs="Arial"/>
          <w:b/>
          <w:sz w:val="18"/>
        </w:rPr>
      </w:pPr>
    </w:p>
    <w:p w14:paraId="708331A5" w14:textId="77777777" w:rsidR="004E2382" w:rsidRDefault="004E2382" w:rsidP="00EC3397">
      <w:pPr>
        <w:pStyle w:val="Sangradetextonormal"/>
        <w:spacing w:line="360" w:lineRule="auto"/>
        <w:jc w:val="both"/>
        <w:rPr>
          <w:rFonts w:ascii="Arial" w:hAnsi="Arial" w:cs="Arial"/>
          <w:b/>
          <w:sz w:val="18"/>
        </w:rPr>
      </w:pPr>
    </w:p>
    <w:p w14:paraId="74146B58" w14:textId="77777777" w:rsidR="004E2382" w:rsidRDefault="004E2382" w:rsidP="00EC3397">
      <w:pPr>
        <w:tabs>
          <w:tab w:val="left" w:pos="0"/>
        </w:tabs>
        <w:jc w:val="both"/>
        <w:outlineLvl w:val="0"/>
        <w:rPr>
          <w:rFonts w:ascii="Arial" w:hAnsi="Arial" w:cs="Arial"/>
          <w:b/>
          <w:snapToGrid w:val="0"/>
          <w:sz w:val="18"/>
          <w:lang w:val="es-MX"/>
        </w:rPr>
      </w:pPr>
      <w:r>
        <w:rPr>
          <w:rFonts w:ascii="Arial" w:hAnsi="Arial" w:cs="Arial"/>
          <w:b/>
          <w:snapToGrid w:val="0"/>
          <w:sz w:val="18"/>
          <w:lang w:val="es-MX"/>
        </w:rPr>
        <w:t>TABLA DE CONTENIDO</w:t>
      </w:r>
    </w:p>
    <w:p w14:paraId="4E66F818" w14:textId="77777777" w:rsidR="00E4579F" w:rsidRDefault="00E4579F" w:rsidP="00EC3397">
      <w:pPr>
        <w:tabs>
          <w:tab w:val="left" w:pos="0"/>
        </w:tabs>
        <w:jc w:val="both"/>
        <w:rPr>
          <w:rFonts w:ascii="Arial" w:hAnsi="Arial" w:cs="Arial"/>
          <w:b/>
          <w:snapToGrid w:val="0"/>
          <w:sz w:val="18"/>
          <w:lang w:val="es-MX"/>
        </w:rPr>
      </w:pPr>
    </w:p>
    <w:p w14:paraId="5F488490" w14:textId="77777777" w:rsidR="00E4579F" w:rsidRPr="00F37292" w:rsidRDefault="00E4579F" w:rsidP="00EC3397">
      <w:pPr>
        <w:tabs>
          <w:tab w:val="left" w:pos="0"/>
        </w:tabs>
        <w:jc w:val="both"/>
        <w:rPr>
          <w:rFonts w:ascii="Arial" w:hAnsi="Arial" w:cs="Arial"/>
          <w:b/>
          <w:snapToGrid w:val="0"/>
          <w:sz w:val="18"/>
          <w:lang w:val="es-MX"/>
        </w:rPr>
      </w:pPr>
      <w:r>
        <w:rPr>
          <w:rFonts w:ascii="Arial" w:hAnsi="Arial" w:cs="Arial"/>
          <w:b/>
          <w:snapToGrid w:val="0"/>
          <w:sz w:val="18"/>
          <w:lang w:val="es-MX"/>
        </w:rPr>
        <w:t xml:space="preserve">3.1 </w:t>
      </w:r>
      <w:r w:rsidR="004E2382">
        <w:rPr>
          <w:rFonts w:ascii="Arial" w:hAnsi="Arial" w:cs="Arial"/>
          <w:b/>
          <w:snapToGrid w:val="0"/>
          <w:sz w:val="18"/>
          <w:lang w:val="es-MX"/>
        </w:rPr>
        <w:t xml:space="preserve">OBJETIVO </w:t>
      </w:r>
    </w:p>
    <w:p w14:paraId="7C126BF7" w14:textId="77777777" w:rsidR="00E4579F" w:rsidRDefault="00E4579F" w:rsidP="00EC3397">
      <w:pPr>
        <w:tabs>
          <w:tab w:val="left" w:pos="0"/>
        </w:tabs>
        <w:jc w:val="both"/>
        <w:rPr>
          <w:rFonts w:ascii="Arial" w:hAnsi="Arial" w:cs="Arial"/>
          <w:b/>
          <w:snapToGrid w:val="0"/>
          <w:sz w:val="18"/>
          <w:lang w:val="es-MX"/>
        </w:rPr>
      </w:pPr>
      <w:r>
        <w:rPr>
          <w:rFonts w:ascii="Arial" w:hAnsi="Arial" w:cs="Arial"/>
          <w:b/>
          <w:snapToGrid w:val="0"/>
          <w:sz w:val="18"/>
          <w:lang w:val="es-MX"/>
        </w:rPr>
        <w:t xml:space="preserve">3.2 </w:t>
      </w:r>
      <w:r w:rsidR="004E2382">
        <w:rPr>
          <w:rFonts w:ascii="Arial" w:hAnsi="Arial" w:cs="Arial"/>
          <w:b/>
          <w:snapToGrid w:val="0"/>
          <w:sz w:val="18"/>
          <w:lang w:val="es-MX"/>
        </w:rPr>
        <w:t>RESPONSABLES</w:t>
      </w:r>
    </w:p>
    <w:p w14:paraId="69C4D2E5" w14:textId="77777777" w:rsidR="004E2382" w:rsidRDefault="004E2382" w:rsidP="00EC3397">
      <w:pPr>
        <w:numPr>
          <w:ilvl w:val="1"/>
          <w:numId w:val="25"/>
        </w:numPr>
        <w:tabs>
          <w:tab w:val="left" w:pos="0"/>
        </w:tabs>
        <w:jc w:val="both"/>
        <w:rPr>
          <w:rFonts w:ascii="Arial" w:hAnsi="Arial" w:cs="Arial"/>
          <w:b/>
          <w:snapToGrid w:val="0"/>
          <w:sz w:val="18"/>
          <w:lang w:val="es-MX"/>
        </w:rPr>
      </w:pPr>
      <w:r>
        <w:rPr>
          <w:rFonts w:ascii="Arial" w:hAnsi="Arial" w:cs="Arial"/>
          <w:b/>
          <w:snapToGrid w:val="0"/>
          <w:sz w:val="18"/>
          <w:lang w:val="es-MX"/>
        </w:rPr>
        <w:t>GENERALIDADES</w:t>
      </w:r>
    </w:p>
    <w:p w14:paraId="3EDB983F" w14:textId="77777777" w:rsidR="004E2382" w:rsidRDefault="00755428" w:rsidP="00EC3397">
      <w:pPr>
        <w:tabs>
          <w:tab w:val="left" w:pos="0"/>
          <w:tab w:val="left" w:pos="900"/>
          <w:tab w:val="num" w:pos="1224"/>
          <w:tab w:val="left" w:pos="1260"/>
          <w:tab w:val="left" w:pos="1620"/>
        </w:tabs>
        <w:jc w:val="both"/>
        <w:rPr>
          <w:rFonts w:ascii="Arial" w:hAnsi="Arial" w:cs="Arial"/>
          <w:b/>
          <w:snapToGrid w:val="0"/>
          <w:sz w:val="18"/>
          <w:lang w:val="es-MX"/>
        </w:rPr>
      </w:pPr>
      <w:r>
        <w:rPr>
          <w:rFonts w:ascii="Arial" w:hAnsi="Arial" w:cs="Arial"/>
          <w:b/>
          <w:snapToGrid w:val="0"/>
          <w:sz w:val="18"/>
          <w:lang w:val="es-MX"/>
        </w:rPr>
        <w:tab/>
        <w:t>3.3.1</w:t>
      </w:r>
      <w:r w:rsidR="00066F4E">
        <w:rPr>
          <w:rFonts w:ascii="Arial" w:hAnsi="Arial" w:cs="Arial"/>
          <w:b/>
          <w:snapToGrid w:val="0"/>
          <w:sz w:val="18"/>
          <w:lang w:val="es-MX"/>
        </w:rPr>
        <w:t xml:space="preserve"> </w:t>
      </w:r>
      <w:r w:rsidR="004E2382">
        <w:rPr>
          <w:rFonts w:ascii="Arial" w:hAnsi="Arial" w:cs="Arial"/>
          <w:b/>
          <w:snapToGrid w:val="0"/>
          <w:sz w:val="18"/>
          <w:lang w:val="es-MX"/>
        </w:rPr>
        <w:t>DESCRIPCIÓN DEL LINEAMIENTO</w:t>
      </w:r>
    </w:p>
    <w:p w14:paraId="096C88CC" w14:textId="77777777" w:rsidR="00E4579F" w:rsidRDefault="005D1398" w:rsidP="00EC3397">
      <w:pPr>
        <w:tabs>
          <w:tab w:val="left" w:pos="0"/>
          <w:tab w:val="left" w:pos="900"/>
          <w:tab w:val="num" w:pos="1224"/>
          <w:tab w:val="left" w:pos="1260"/>
          <w:tab w:val="left" w:pos="1620"/>
        </w:tabs>
        <w:jc w:val="both"/>
        <w:rPr>
          <w:rFonts w:ascii="Arial" w:hAnsi="Arial" w:cs="Arial"/>
          <w:b/>
          <w:snapToGrid w:val="0"/>
          <w:sz w:val="18"/>
          <w:lang w:val="es-MX"/>
        </w:rPr>
      </w:pPr>
      <w:r>
        <w:rPr>
          <w:rFonts w:ascii="Arial" w:hAnsi="Arial" w:cs="Arial"/>
          <w:b/>
          <w:snapToGrid w:val="0"/>
          <w:sz w:val="18"/>
          <w:lang w:val="es-MX"/>
        </w:rPr>
        <w:t>3.4 DOCUMENTOS</w:t>
      </w:r>
      <w:r w:rsidR="004E2382">
        <w:rPr>
          <w:rFonts w:ascii="Arial" w:hAnsi="Arial" w:cs="Arial"/>
          <w:b/>
          <w:snapToGrid w:val="0"/>
          <w:sz w:val="18"/>
          <w:lang w:val="es-MX"/>
        </w:rPr>
        <w:t xml:space="preserve"> COMPLEMENTARIOS</w:t>
      </w:r>
    </w:p>
    <w:p w14:paraId="23C8C0C5" w14:textId="77777777" w:rsidR="004E2382" w:rsidRDefault="004E2382" w:rsidP="00EC3397">
      <w:pPr>
        <w:tabs>
          <w:tab w:val="left" w:pos="0"/>
          <w:tab w:val="num" w:pos="540"/>
        </w:tabs>
        <w:ind w:hanging="612"/>
        <w:jc w:val="both"/>
        <w:rPr>
          <w:rFonts w:ascii="Arial" w:hAnsi="Arial" w:cs="Arial"/>
          <w:b/>
          <w:snapToGrid w:val="0"/>
          <w:sz w:val="18"/>
          <w:lang w:val="es-MX"/>
        </w:rPr>
      </w:pPr>
    </w:p>
    <w:p w14:paraId="6798040E" w14:textId="77777777" w:rsidR="004E2382" w:rsidRDefault="004E2382" w:rsidP="00EC3397">
      <w:pPr>
        <w:tabs>
          <w:tab w:val="left" w:pos="0"/>
        </w:tabs>
        <w:jc w:val="both"/>
        <w:rPr>
          <w:rFonts w:ascii="Arial" w:hAnsi="Arial" w:cs="Arial"/>
          <w:bCs/>
          <w:snapToGrid w:val="0"/>
          <w:sz w:val="18"/>
          <w:lang w:val="es-MX"/>
        </w:rPr>
      </w:pPr>
    </w:p>
    <w:p w14:paraId="4DE079A8" w14:textId="77777777" w:rsidR="004E2382" w:rsidRDefault="004E2382" w:rsidP="00EC3397">
      <w:pPr>
        <w:pStyle w:val="Sangradetextonormal"/>
        <w:spacing w:line="360" w:lineRule="auto"/>
        <w:jc w:val="both"/>
        <w:rPr>
          <w:rFonts w:ascii="Arial" w:hAnsi="Arial" w:cs="Arial"/>
          <w:b/>
          <w:sz w:val="18"/>
        </w:rPr>
      </w:pPr>
    </w:p>
    <w:p w14:paraId="37A80370" w14:textId="77777777" w:rsidR="004E2382" w:rsidRDefault="004E2382" w:rsidP="00EC3397">
      <w:pPr>
        <w:pStyle w:val="Sangradetextonormal"/>
        <w:spacing w:line="360" w:lineRule="auto"/>
        <w:jc w:val="both"/>
        <w:rPr>
          <w:rFonts w:ascii="Arial" w:hAnsi="Arial" w:cs="Arial"/>
          <w:b/>
          <w:sz w:val="18"/>
        </w:rPr>
      </w:pPr>
    </w:p>
    <w:p w14:paraId="4398BE9F" w14:textId="77777777" w:rsidR="004E2382" w:rsidRDefault="004E2382" w:rsidP="00EC3397">
      <w:pPr>
        <w:pStyle w:val="Sangradetextonormal"/>
        <w:spacing w:line="360" w:lineRule="auto"/>
        <w:jc w:val="both"/>
        <w:rPr>
          <w:rFonts w:ascii="Arial" w:hAnsi="Arial" w:cs="Arial"/>
          <w:b/>
          <w:sz w:val="18"/>
        </w:rPr>
      </w:pPr>
    </w:p>
    <w:p w14:paraId="55D5B8EB" w14:textId="77777777" w:rsidR="004E2382" w:rsidRDefault="004E2382" w:rsidP="00EC3397">
      <w:pPr>
        <w:pStyle w:val="Sangradetextonormal"/>
        <w:spacing w:line="360" w:lineRule="auto"/>
        <w:jc w:val="both"/>
        <w:rPr>
          <w:rFonts w:ascii="Arial" w:hAnsi="Arial" w:cs="Arial"/>
          <w:b/>
          <w:sz w:val="18"/>
        </w:rPr>
      </w:pPr>
    </w:p>
    <w:p w14:paraId="03240370" w14:textId="77777777" w:rsidR="004E2382" w:rsidRDefault="004E2382" w:rsidP="00EC3397">
      <w:pPr>
        <w:pStyle w:val="Sangradetextonormal"/>
        <w:spacing w:line="360" w:lineRule="auto"/>
        <w:jc w:val="both"/>
        <w:rPr>
          <w:rFonts w:ascii="Arial" w:hAnsi="Arial" w:cs="Arial"/>
          <w:b/>
          <w:sz w:val="18"/>
        </w:rPr>
      </w:pPr>
    </w:p>
    <w:p w14:paraId="17A4A107" w14:textId="77777777" w:rsidR="004E2382" w:rsidRDefault="004E2382" w:rsidP="00EC3397">
      <w:pPr>
        <w:pStyle w:val="Sangradetextonormal"/>
        <w:spacing w:line="360" w:lineRule="auto"/>
        <w:jc w:val="both"/>
        <w:rPr>
          <w:rFonts w:ascii="Arial" w:hAnsi="Arial" w:cs="Arial"/>
          <w:b/>
          <w:sz w:val="18"/>
        </w:rPr>
      </w:pPr>
    </w:p>
    <w:p w14:paraId="21C24C02" w14:textId="77777777" w:rsidR="004E2382" w:rsidRDefault="004E2382" w:rsidP="00EC3397">
      <w:pPr>
        <w:pStyle w:val="Sangradetextonormal"/>
        <w:spacing w:line="360" w:lineRule="auto"/>
        <w:jc w:val="both"/>
        <w:rPr>
          <w:rFonts w:ascii="Arial" w:hAnsi="Arial" w:cs="Arial"/>
          <w:b/>
          <w:sz w:val="18"/>
        </w:rPr>
      </w:pPr>
    </w:p>
    <w:p w14:paraId="35EAB7A1" w14:textId="77777777" w:rsidR="004E2382" w:rsidRDefault="004E2382" w:rsidP="00EC3397">
      <w:pPr>
        <w:pStyle w:val="Sangradetextonormal"/>
        <w:spacing w:line="360" w:lineRule="auto"/>
        <w:jc w:val="both"/>
        <w:rPr>
          <w:rFonts w:ascii="Arial" w:hAnsi="Arial" w:cs="Arial"/>
          <w:b/>
          <w:sz w:val="18"/>
        </w:rPr>
      </w:pPr>
    </w:p>
    <w:p w14:paraId="0893593C" w14:textId="77777777" w:rsidR="004E2382" w:rsidRDefault="004E2382" w:rsidP="00EC3397">
      <w:pPr>
        <w:pStyle w:val="Sangradetextonormal"/>
        <w:spacing w:line="360" w:lineRule="auto"/>
        <w:jc w:val="both"/>
        <w:rPr>
          <w:rFonts w:ascii="Arial" w:hAnsi="Arial" w:cs="Arial"/>
          <w:b/>
          <w:sz w:val="18"/>
        </w:rPr>
      </w:pPr>
    </w:p>
    <w:p w14:paraId="17D2F9B0" w14:textId="77777777" w:rsidR="004E2382" w:rsidRDefault="004E2382" w:rsidP="00EC3397">
      <w:pPr>
        <w:pStyle w:val="Sangradetextonormal"/>
        <w:spacing w:line="360" w:lineRule="auto"/>
        <w:jc w:val="both"/>
        <w:rPr>
          <w:rFonts w:ascii="Arial" w:hAnsi="Arial" w:cs="Arial"/>
          <w:b/>
          <w:sz w:val="18"/>
        </w:rPr>
      </w:pPr>
    </w:p>
    <w:p w14:paraId="13C192D5" w14:textId="77777777" w:rsidR="004E2382" w:rsidRDefault="004E2382" w:rsidP="00EC3397">
      <w:pPr>
        <w:pStyle w:val="Sangradetextonormal"/>
        <w:spacing w:line="360" w:lineRule="auto"/>
        <w:ind w:left="0" w:firstLine="0"/>
        <w:jc w:val="both"/>
        <w:rPr>
          <w:rFonts w:ascii="Arial" w:hAnsi="Arial" w:cs="Arial"/>
          <w:b/>
          <w:sz w:val="18"/>
        </w:rPr>
      </w:pPr>
    </w:p>
    <w:p w14:paraId="6ACC439A" w14:textId="77777777" w:rsidR="004E2382" w:rsidRDefault="004E2382" w:rsidP="00EC3397">
      <w:pPr>
        <w:pStyle w:val="Textoindependiente"/>
        <w:numPr>
          <w:ilvl w:val="1"/>
          <w:numId w:val="18"/>
        </w:numPr>
        <w:tabs>
          <w:tab w:val="clear" w:pos="792"/>
          <w:tab w:val="num" w:pos="540"/>
        </w:tabs>
        <w:ind w:left="540" w:hanging="540"/>
        <w:jc w:val="both"/>
        <w:rPr>
          <w:rFonts w:ascii="Arial" w:hAnsi="Arial" w:cs="Arial"/>
          <w:b/>
          <w:sz w:val="18"/>
        </w:rPr>
      </w:pPr>
      <w:r>
        <w:rPr>
          <w:rFonts w:ascii="Arial" w:hAnsi="Arial" w:cs="Arial"/>
          <w:b/>
          <w:sz w:val="18"/>
        </w:rPr>
        <w:lastRenderedPageBreak/>
        <w:t xml:space="preserve">OBJETIVO </w:t>
      </w:r>
    </w:p>
    <w:p w14:paraId="394A4B01" w14:textId="77777777" w:rsidR="004E2382" w:rsidRDefault="004E2382" w:rsidP="00EC3397">
      <w:pPr>
        <w:pStyle w:val="Textoindependiente"/>
        <w:jc w:val="both"/>
        <w:rPr>
          <w:rFonts w:ascii="Arial" w:hAnsi="Arial" w:cs="Arial"/>
          <w:b/>
          <w:sz w:val="18"/>
        </w:rPr>
      </w:pPr>
    </w:p>
    <w:p w14:paraId="722C3A1B" w14:textId="77777777" w:rsidR="004E2382" w:rsidRDefault="004E2382" w:rsidP="00EC3397">
      <w:pPr>
        <w:pStyle w:val="Textoindependiente"/>
        <w:jc w:val="both"/>
        <w:rPr>
          <w:rFonts w:ascii="Arial" w:hAnsi="Arial" w:cs="Arial"/>
          <w:sz w:val="18"/>
        </w:rPr>
      </w:pPr>
      <w:r>
        <w:rPr>
          <w:rFonts w:ascii="Arial" w:hAnsi="Arial" w:cs="Arial"/>
          <w:sz w:val="18"/>
        </w:rPr>
        <w:t>Controlar el uso de los todos los</w:t>
      </w:r>
      <w:r w:rsidR="006E20AB">
        <w:rPr>
          <w:rFonts w:ascii="Arial" w:hAnsi="Arial" w:cs="Arial"/>
          <w:sz w:val="18"/>
        </w:rPr>
        <w:t xml:space="preserve"> </w:t>
      </w:r>
      <w:r>
        <w:rPr>
          <w:rFonts w:ascii="Arial" w:hAnsi="Arial" w:cs="Arial"/>
          <w:sz w:val="18"/>
        </w:rPr>
        <w:t>equipos, instrumentos y accesorio</w:t>
      </w:r>
      <w:r w:rsidR="006E20AB">
        <w:rPr>
          <w:rFonts w:ascii="Arial" w:hAnsi="Arial" w:cs="Arial"/>
          <w:sz w:val="18"/>
        </w:rPr>
        <w:t>s</w:t>
      </w:r>
      <w:r>
        <w:rPr>
          <w:rFonts w:ascii="Arial" w:hAnsi="Arial" w:cs="Arial"/>
          <w:sz w:val="18"/>
        </w:rPr>
        <w:t xml:space="preserve"> sujetos a sobrecarga o mal manejo, por medio de una correcta administración </w:t>
      </w:r>
      <w:r w:rsidR="003C6D6C">
        <w:rPr>
          <w:rFonts w:ascii="Arial" w:hAnsi="Arial" w:cs="Arial"/>
          <w:sz w:val="18"/>
        </w:rPr>
        <w:t>de los recursos</w:t>
      </w:r>
      <w:r>
        <w:rPr>
          <w:rFonts w:ascii="Arial" w:hAnsi="Arial" w:cs="Arial"/>
          <w:sz w:val="18"/>
        </w:rPr>
        <w:t xml:space="preserve"> para garantizar las mediciones.</w:t>
      </w:r>
    </w:p>
    <w:p w14:paraId="25BE085C" w14:textId="77777777" w:rsidR="004E2382" w:rsidRDefault="004E2382" w:rsidP="00EC3397">
      <w:pPr>
        <w:pStyle w:val="Textoindependiente"/>
        <w:jc w:val="both"/>
        <w:rPr>
          <w:rFonts w:ascii="Arial" w:hAnsi="Arial" w:cs="Arial"/>
          <w:sz w:val="18"/>
        </w:rPr>
      </w:pPr>
    </w:p>
    <w:p w14:paraId="0653704A" w14:textId="77777777" w:rsidR="004E2382" w:rsidRDefault="004E2382" w:rsidP="00EC3397">
      <w:pPr>
        <w:pStyle w:val="Textoindependiente"/>
        <w:numPr>
          <w:ilvl w:val="1"/>
          <w:numId w:val="18"/>
        </w:numPr>
        <w:tabs>
          <w:tab w:val="clear" w:pos="792"/>
          <w:tab w:val="num" w:pos="180"/>
        </w:tabs>
        <w:ind w:left="540" w:hanging="540"/>
        <w:jc w:val="both"/>
        <w:rPr>
          <w:rFonts w:ascii="Arial" w:hAnsi="Arial" w:cs="Arial"/>
          <w:b/>
          <w:sz w:val="18"/>
        </w:rPr>
      </w:pPr>
      <w:r>
        <w:rPr>
          <w:rFonts w:ascii="Arial" w:hAnsi="Arial" w:cs="Arial"/>
          <w:b/>
          <w:sz w:val="18"/>
        </w:rPr>
        <w:t xml:space="preserve"> </w:t>
      </w:r>
      <w:bookmarkStart w:id="0" w:name="_Ref16516318"/>
      <w:r>
        <w:rPr>
          <w:rFonts w:ascii="Arial" w:hAnsi="Arial" w:cs="Arial"/>
          <w:b/>
          <w:sz w:val="18"/>
        </w:rPr>
        <w:t>RESPONSABLES</w:t>
      </w:r>
      <w:bookmarkEnd w:id="0"/>
    </w:p>
    <w:p w14:paraId="4A078992" w14:textId="77777777" w:rsidR="004E2382" w:rsidRDefault="004E2382" w:rsidP="00EC3397">
      <w:pPr>
        <w:pStyle w:val="Sangradetextonormal"/>
        <w:ind w:left="0" w:firstLine="0"/>
        <w:jc w:val="both"/>
        <w:rPr>
          <w:rFonts w:ascii="Arial" w:hAnsi="Arial" w:cs="Arial"/>
          <w:b/>
          <w:sz w:val="18"/>
          <w:szCs w:val="20"/>
        </w:rPr>
      </w:pPr>
    </w:p>
    <w:p w14:paraId="1E3572D8" w14:textId="1146A76E" w:rsidR="003C6D6C" w:rsidRPr="00B92ADC" w:rsidRDefault="003C6D6C" w:rsidP="00EC3397">
      <w:pPr>
        <w:pStyle w:val="Textoindependiente"/>
        <w:jc w:val="both"/>
        <w:rPr>
          <w:rFonts w:ascii="Arial" w:hAnsi="Arial" w:cs="Arial"/>
          <w:bCs/>
          <w:sz w:val="18"/>
          <w:szCs w:val="18"/>
        </w:rPr>
      </w:pPr>
      <w:r w:rsidRPr="006F0D9C">
        <w:rPr>
          <w:rFonts w:ascii="Arial" w:hAnsi="Arial" w:cs="Arial"/>
          <w:bCs/>
          <w:sz w:val="18"/>
          <w:szCs w:val="18"/>
        </w:rPr>
        <w:t>Metrólogo</w:t>
      </w:r>
      <w:r w:rsidR="00A82FB8">
        <w:rPr>
          <w:rFonts w:ascii="Arial" w:hAnsi="Arial" w:cs="Arial"/>
          <w:bCs/>
          <w:sz w:val="18"/>
          <w:szCs w:val="18"/>
        </w:rPr>
        <w:t>s</w:t>
      </w:r>
      <w:r w:rsidRPr="006F0D9C">
        <w:rPr>
          <w:rFonts w:ascii="Arial" w:hAnsi="Arial" w:cs="Arial"/>
          <w:bCs/>
          <w:sz w:val="18"/>
          <w:szCs w:val="18"/>
        </w:rPr>
        <w:t>, Metrólogo</w:t>
      </w:r>
      <w:r w:rsidR="00A82FB8">
        <w:rPr>
          <w:rFonts w:ascii="Arial" w:hAnsi="Arial" w:cs="Arial"/>
          <w:bCs/>
          <w:sz w:val="18"/>
          <w:szCs w:val="18"/>
        </w:rPr>
        <w:t>s</w:t>
      </w:r>
      <w:r w:rsidRPr="006F0D9C">
        <w:rPr>
          <w:rFonts w:ascii="Arial" w:hAnsi="Arial" w:cs="Arial"/>
          <w:bCs/>
          <w:sz w:val="18"/>
          <w:szCs w:val="18"/>
        </w:rPr>
        <w:t xml:space="preserve"> Experto</w:t>
      </w:r>
      <w:r w:rsidR="00A82FB8">
        <w:rPr>
          <w:rFonts w:ascii="Arial" w:hAnsi="Arial" w:cs="Arial"/>
          <w:bCs/>
          <w:sz w:val="18"/>
          <w:szCs w:val="18"/>
        </w:rPr>
        <w:t>s</w:t>
      </w:r>
      <w:r w:rsidRPr="006F0D9C">
        <w:rPr>
          <w:rFonts w:ascii="Arial" w:hAnsi="Arial" w:cs="Arial"/>
          <w:bCs/>
          <w:sz w:val="18"/>
          <w:szCs w:val="18"/>
        </w:rPr>
        <w:t>, Líder Centro de Metrología de Fluidos.</w:t>
      </w:r>
    </w:p>
    <w:p w14:paraId="038382EB" w14:textId="77777777" w:rsidR="004E2382" w:rsidRDefault="004E2382" w:rsidP="00EC3397">
      <w:pPr>
        <w:pStyle w:val="Sangradetextonormal"/>
        <w:jc w:val="both"/>
        <w:rPr>
          <w:rFonts w:ascii="Arial" w:hAnsi="Arial" w:cs="Arial"/>
          <w:b/>
          <w:bCs/>
          <w:sz w:val="18"/>
        </w:rPr>
      </w:pPr>
    </w:p>
    <w:p w14:paraId="6742188E" w14:textId="77777777" w:rsidR="004E2382" w:rsidRDefault="004E2382" w:rsidP="00EC3397">
      <w:pPr>
        <w:numPr>
          <w:ilvl w:val="1"/>
          <w:numId w:val="19"/>
        </w:numPr>
        <w:jc w:val="both"/>
        <w:rPr>
          <w:rFonts w:ascii="Arial" w:hAnsi="Arial" w:cs="Arial"/>
          <w:b/>
          <w:bCs/>
          <w:sz w:val="18"/>
        </w:rPr>
      </w:pPr>
      <w:r>
        <w:rPr>
          <w:rFonts w:ascii="Arial" w:hAnsi="Arial" w:cs="Arial"/>
          <w:b/>
          <w:bCs/>
          <w:sz w:val="18"/>
        </w:rPr>
        <w:t>GENERALIDADES</w:t>
      </w:r>
    </w:p>
    <w:p w14:paraId="6DB4FFB6" w14:textId="77777777" w:rsidR="004E2382" w:rsidRDefault="004E2382" w:rsidP="00EC3397">
      <w:pPr>
        <w:jc w:val="both"/>
        <w:rPr>
          <w:rFonts w:ascii="Arial" w:hAnsi="Arial" w:cs="Arial"/>
          <w:b/>
          <w:bCs/>
          <w:sz w:val="18"/>
        </w:rPr>
      </w:pPr>
    </w:p>
    <w:p w14:paraId="53C2DA2F" w14:textId="77777777" w:rsidR="004E2382" w:rsidRPr="00491BF0" w:rsidRDefault="004E2382" w:rsidP="00EC3397">
      <w:pPr>
        <w:numPr>
          <w:ilvl w:val="2"/>
          <w:numId w:val="19"/>
        </w:numPr>
        <w:jc w:val="both"/>
        <w:rPr>
          <w:rFonts w:ascii="Arial" w:hAnsi="Arial" w:cs="Arial"/>
          <w:b/>
          <w:bCs/>
          <w:sz w:val="18"/>
        </w:rPr>
      </w:pPr>
      <w:r>
        <w:rPr>
          <w:rFonts w:ascii="Arial" w:hAnsi="Arial" w:cs="Arial"/>
          <w:b/>
          <w:bCs/>
          <w:sz w:val="18"/>
        </w:rPr>
        <w:t xml:space="preserve">DESCRIPCIÓN </w:t>
      </w:r>
      <w:r w:rsidRPr="00491BF0">
        <w:rPr>
          <w:rFonts w:ascii="Arial" w:hAnsi="Arial" w:cs="Arial"/>
          <w:b/>
          <w:bCs/>
          <w:sz w:val="18"/>
        </w:rPr>
        <w:t>DEL LINEAMIENTO</w:t>
      </w:r>
    </w:p>
    <w:p w14:paraId="75391AA8" w14:textId="77777777" w:rsidR="004E2382" w:rsidRPr="00491BF0" w:rsidRDefault="004E2382" w:rsidP="00EC3397">
      <w:pPr>
        <w:tabs>
          <w:tab w:val="left" w:pos="204"/>
        </w:tabs>
        <w:jc w:val="both"/>
        <w:rPr>
          <w:rFonts w:ascii="Arial" w:hAnsi="Arial" w:cs="Arial"/>
          <w:b/>
          <w:bCs/>
          <w:sz w:val="18"/>
        </w:rPr>
      </w:pPr>
    </w:p>
    <w:p w14:paraId="2AC09A37" w14:textId="77777777" w:rsidR="004E2382" w:rsidRPr="00491BF0" w:rsidRDefault="004E2382" w:rsidP="00EC3397">
      <w:pPr>
        <w:tabs>
          <w:tab w:val="left" w:pos="204"/>
        </w:tabs>
        <w:jc w:val="both"/>
        <w:rPr>
          <w:rFonts w:ascii="Arial" w:hAnsi="Arial" w:cs="Arial"/>
          <w:snapToGrid w:val="0"/>
          <w:sz w:val="18"/>
          <w:lang w:val="es-MX"/>
        </w:rPr>
      </w:pPr>
      <w:r w:rsidRPr="00491BF0">
        <w:rPr>
          <w:rFonts w:ascii="Arial" w:hAnsi="Arial" w:cs="Arial"/>
          <w:snapToGrid w:val="0"/>
          <w:sz w:val="18"/>
          <w:lang w:val="es-MX"/>
        </w:rPr>
        <w:t xml:space="preserve">Si un </w:t>
      </w:r>
      <w:r w:rsidR="00643D08" w:rsidRPr="00491BF0">
        <w:rPr>
          <w:rFonts w:ascii="Arial" w:hAnsi="Arial" w:cs="Arial"/>
          <w:snapToGrid w:val="0"/>
          <w:sz w:val="18"/>
          <w:lang w:val="es-MX"/>
        </w:rPr>
        <w:t>funcionario</w:t>
      </w:r>
      <w:r w:rsidR="00ED7EA8" w:rsidRPr="00491BF0">
        <w:rPr>
          <w:rFonts w:ascii="Arial" w:hAnsi="Arial" w:cs="Arial"/>
          <w:snapToGrid w:val="0"/>
          <w:sz w:val="18"/>
          <w:lang w:val="es-MX"/>
        </w:rPr>
        <w:t xml:space="preserve"> </w:t>
      </w:r>
      <w:r w:rsidRPr="00491BF0">
        <w:rPr>
          <w:rFonts w:ascii="Arial" w:hAnsi="Arial" w:cs="Arial"/>
          <w:snapToGrid w:val="0"/>
          <w:sz w:val="18"/>
          <w:lang w:val="es-MX"/>
        </w:rPr>
        <w:t>detecta que un equipo o instrumento no está apto para la realización de calibraciones</w:t>
      </w:r>
      <w:r w:rsidR="00643D08" w:rsidRPr="00491BF0">
        <w:rPr>
          <w:rFonts w:ascii="Arial" w:hAnsi="Arial" w:cs="Arial"/>
          <w:snapToGrid w:val="0"/>
          <w:sz w:val="18"/>
          <w:lang w:val="es-MX"/>
        </w:rPr>
        <w:t xml:space="preserve"> y/o ensayos</w:t>
      </w:r>
      <w:r w:rsidRPr="00491BF0">
        <w:rPr>
          <w:rFonts w:ascii="Arial" w:hAnsi="Arial" w:cs="Arial"/>
          <w:snapToGrid w:val="0"/>
          <w:sz w:val="18"/>
          <w:lang w:val="es-MX"/>
        </w:rPr>
        <w:t>, ya sea porque se encuentra sobrecargado, con error en las lecturas o tiene dudas sobre el estado de su calibración, debe informar oportunamente al</w:t>
      </w:r>
      <w:r w:rsidR="00643D08" w:rsidRPr="00491BF0">
        <w:rPr>
          <w:rFonts w:ascii="Arial" w:hAnsi="Arial" w:cs="Arial"/>
          <w:snapToGrid w:val="0"/>
          <w:sz w:val="18"/>
          <w:lang w:val="es-MX"/>
        </w:rPr>
        <w:t xml:space="preserve"> área de aseguramiento metrológico.</w:t>
      </w:r>
    </w:p>
    <w:p w14:paraId="11F0B84C" w14:textId="77777777" w:rsidR="00F510CD" w:rsidRPr="00491BF0" w:rsidRDefault="00F510CD" w:rsidP="00EC3397">
      <w:pPr>
        <w:jc w:val="both"/>
        <w:rPr>
          <w:rFonts w:ascii="Arial" w:hAnsi="Arial" w:cs="Arial"/>
          <w:snapToGrid w:val="0"/>
          <w:sz w:val="18"/>
          <w:lang w:val="es-MX"/>
        </w:rPr>
      </w:pPr>
    </w:p>
    <w:p w14:paraId="20E2DF6F" w14:textId="06168197" w:rsidR="00F510CD" w:rsidRPr="00491BF0" w:rsidRDefault="00F510CD" w:rsidP="00F510CD">
      <w:pPr>
        <w:jc w:val="both"/>
        <w:rPr>
          <w:rFonts w:ascii="Arial" w:hAnsi="Arial" w:cs="Arial"/>
          <w:snapToGrid w:val="0"/>
          <w:sz w:val="18"/>
          <w:lang w:val="es-MX"/>
        </w:rPr>
      </w:pPr>
      <w:r w:rsidRPr="00491BF0">
        <w:rPr>
          <w:rFonts w:ascii="Arial" w:hAnsi="Arial" w:cs="Arial"/>
          <w:snapToGrid w:val="0"/>
          <w:sz w:val="18"/>
          <w:lang w:val="es-MX"/>
        </w:rPr>
        <w:t xml:space="preserve">El funcionario que detecta la </w:t>
      </w:r>
      <w:r w:rsidR="00267D46" w:rsidRPr="00491BF0">
        <w:rPr>
          <w:rFonts w:ascii="Arial" w:hAnsi="Arial" w:cs="Arial"/>
          <w:snapToGrid w:val="0"/>
          <w:sz w:val="18"/>
          <w:lang w:val="es-MX"/>
        </w:rPr>
        <w:t>situación</w:t>
      </w:r>
      <w:r w:rsidRPr="00491BF0">
        <w:rPr>
          <w:rFonts w:ascii="Arial" w:hAnsi="Arial" w:cs="Arial"/>
          <w:snapToGrid w:val="0"/>
          <w:sz w:val="18"/>
          <w:lang w:val="es-MX"/>
        </w:rPr>
        <w:t xml:space="preserve"> registra el problema detectado en formato digital en el aplicativo GEMESIS, </w:t>
      </w:r>
      <w:r w:rsidR="00FF1465" w:rsidRPr="00491BF0">
        <w:rPr>
          <w:rFonts w:ascii="Arial" w:hAnsi="Arial" w:cs="Arial"/>
          <w:snapToGrid w:val="0"/>
          <w:sz w:val="18"/>
          <w:lang w:val="es-MX"/>
        </w:rPr>
        <w:t>de acuerdo con</w:t>
      </w:r>
      <w:r w:rsidR="00B945B8" w:rsidRPr="00491BF0">
        <w:rPr>
          <w:rFonts w:ascii="Arial" w:hAnsi="Arial" w:cs="Arial"/>
          <w:snapToGrid w:val="0"/>
          <w:sz w:val="18"/>
          <w:lang w:val="es-MX"/>
        </w:rPr>
        <w:t xml:space="preserve"> lo indicado en el instructivo de operación I-076</w:t>
      </w:r>
      <w:r w:rsidRPr="00491BF0">
        <w:rPr>
          <w:rFonts w:ascii="Arial" w:hAnsi="Arial" w:cs="Arial"/>
          <w:snapToGrid w:val="0"/>
          <w:sz w:val="18"/>
          <w:lang w:val="es-MX"/>
        </w:rPr>
        <w:t xml:space="preserve">. </w:t>
      </w:r>
    </w:p>
    <w:p w14:paraId="59D23A2F" w14:textId="77777777" w:rsidR="004E2382" w:rsidRPr="00491BF0" w:rsidRDefault="004E2382" w:rsidP="00EC3397">
      <w:pPr>
        <w:jc w:val="both"/>
        <w:rPr>
          <w:rFonts w:ascii="Arial" w:hAnsi="Arial" w:cs="Arial"/>
          <w:snapToGrid w:val="0"/>
          <w:sz w:val="18"/>
          <w:lang w:val="es-MX"/>
        </w:rPr>
      </w:pPr>
    </w:p>
    <w:p w14:paraId="710F14F5" w14:textId="77777777" w:rsidR="004E2382" w:rsidRPr="00491BF0" w:rsidRDefault="004E2382" w:rsidP="00EC3397">
      <w:pPr>
        <w:tabs>
          <w:tab w:val="left" w:pos="360"/>
        </w:tabs>
        <w:jc w:val="both"/>
        <w:rPr>
          <w:rFonts w:ascii="Arial" w:hAnsi="Arial" w:cs="Arial"/>
          <w:snapToGrid w:val="0"/>
          <w:sz w:val="18"/>
          <w:lang w:val="es-MX"/>
        </w:rPr>
      </w:pPr>
      <w:r w:rsidRPr="00491BF0">
        <w:rPr>
          <w:rFonts w:ascii="Arial" w:hAnsi="Arial" w:cs="Arial"/>
          <w:snapToGrid w:val="0"/>
          <w:sz w:val="18"/>
          <w:lang w:val="es-MX"/>
        </w:rPr>
        <w:t xml:space="preserve">El personal asignado para ejecutar la </w:t>
      </w:r>
      <w:r w:rsidR="0089551F" w:rsidRPr="00491BF0">
        <w:rPr>
          <w:rFonts w:ascii="Arial" w:hAnsi="Arial" w:cs="Arial"/>
          <w:snapToGrid w:val="0"/>
          <w:sz w:val="18"/>
          <w:lang w:val="es-MX"/>
        </w:rPr>
        <w:t xml:space="preserve">actividad de mantenimiento, </w:t>
      </w:r>
      <w:r w:rsidR="00C62603" w:rsidRPr="00491BF0">
        <w:rPr>
          <w:rFonts w:ascii="Arial" w:hAnsi="Arial" w:cs="Arial"/>
          <w:snapToGrid w:val="0"/>
          <w:sz w:val="18"/>
          <w:lang w:val="es-MX"/>
        </w:rPr>
        <w:t xml:space="preserve">comprobación metrológica, </w:t>
      </w:r>
      <w:r w:rsidR="0089551F" w:rsidRPr="00491BF0">
        <w:rPr>
          <w:rFonts w:ascii="Arial" w:hAnsi="Arial" w:cs="Arial"/>
          <w:snapToGrid w:val="0"/>
          <w:sz w:val="18"/>
          <w:lang w:val="es-MX"/>
        </w:rPr>
        <w:t>calibrac</w:t>
      </w:r>
      <w:r w:rsidR="00C62603" w:rsidRPr="00491BF0">
        <w:rPr>
          <w:rFonts w:ascii="Arial" w:hAnsi="Arial" w:cs="Arial"/>
          <w:snapToGrid w:val="0"/>
          <w:sz w:val="18"/>
          <w:lang w:val="es-MX"/>
        </w:rPr>
        <w:t>i</w:t>
      </w:r>
      <w:r w:rsidR="0089551F" w:rsidRPr="00491BF0">
        <w:rPr>
          <w:rFonts w:ascii="Arial" w:hAnsi="Arial" w:cs="Arial"/>
          <w:snapToGrid w:val="0"/>
          <w:sz w:val="18"/>
          <w:lang w:val="es-MX"/>
        </w:rPr>
        <w:t>ón</w:t>
      </w:r>
      <w:r w:rsidRPr="00491BF0">
        <w:rPr>
          <w:rFonts w:ascii="Arial" w:hAnsi="Arial" w:cs="Arial"/>
          <w:snapToGrid w:val="0"/>
          <w:sz w:val="18"/>
          <w:lang w:val="es-MX"/>
        </w:rPr>
        <w:t xml:space="preserve">, </w:t>
      </w:r>
      <w:r w:rsidR="00C62603" w:rsidRPr="00491BF0">
        <w:rPr>
          <w:rFonts w:ascii="Arial" w:hAnsi="Arial" w:cs="Arial"/>
          <w:snapToGrid w:val="0"/>
          <w:sz w:val="18"/>
          <w:lang w:val="es-MX"/>
        </w:rPr>
        <w:t>revis</w:t>
      </w:r>
      <w:r w:rsidR="00CF7391" w:rsidRPr="00491BF0">
        <w:rPr>
          <w:rFonts w:ascii="Arial" w:hAnsi="Arial" w:cs="Arial"/>
          <w:snapToGrid w:val="0"/>
          <w:sz w:val="18"/>
          <w:lang w:val="es-MX"/>
        </w:rPr>
        <w:t>a</w:t>
      </w:r>
      <w:r w:rsidRPr="00491BF0">
        <w:rPr>
          <w:rFonts w:ascii="Arial" w:hAnsi="Arial" w:cs="Arial"/>
          <w:snapToGrid w:val="0"/>
          <w:sz w:val="18"/>
          <w:lang w:val="es-MX"/>
        </w:rPr>
        <w:t xml:space="preserve"> la sobrecarga o maltrato del equipo, </w:t>
      </w:r>
      <w:r w:rsidR="00C62603" w:rsidRPr="00491BF0">
        <w:rPr>
          <w:rFonts w:ascii="Arial" w:hAnsi="Arial" w:cs="Arial"/>
          <w:snapToGrid w:val="0"/>
          <w:sz w:val="18"/>
          <w:lang w:val="es-MX"/>
        </w:rPr>
        <w:t>inspecciona</w:t>
      </w:r>
      <w:r w:rsidRPr="00491BF0">
        <w:rPr>
          <w:rFonts w:ascii="Arial" w:hAnsi="Arial" w:cs="Arial"/>
          <w:snapToGrid w:val="0"/>
          <w:sz w:val="18"/>
          <w:lang w:val="es-MX"/>
        </w:rPr>
        <w:t xml:space="preserve"> el equipo y determina la gravedad del problema detectado e informa si es posible solucionar el problema o es necesario contratar servicios técnicos</w:t>
      </w:r>
      <w:r w:rsidR="00460F04" w:rsidRPr="00491BF0">
        <w:rPr>
          <w:rFonts w:ascii="Arial" w:hAnsi="Arial" w:cs="Arial"/>
          <w:snapToGrid w:val="0"/>
          <w:sz w:val="18"/>
          <w:lang w:val="es-MX"/>
        </w:rPr>
        <w:t xml:space="preserve"> externos</w:t>
      </w:r>
      <w:r w:rsidRPr="00491BF0">
        <w:rPr>
          <w:rFonts w:ascii="Arial" w:hAnsi="Arial" w:cs="Arial"/>
          <w:snapToGrid w:val="0"/>
          <w:sz w:val="18"/>
          <w:lang w:val="es-MX"/>
        </w:rPr>
        <w:t>.</w:t>
      </w:r>
    </w:p>
    <w:p w14:paraId="6AA3ECD1" w14:textId="77777777" w:rsidR="0048461D" w:rsidRPr="00491BF0" w:rsidRDefault="0048461D" w:rsidP="00EC3397">
      <w:pPr>
        <w:tabs>
          <w:tab w:val="left" w:pos="360"/>
        </w:tabs>
        <w:jc w:val="both"/>
        <w:rPr>
          <w:rFonts w:ascii="Arial" w:hAnsi="Arial" w:cs="Arial"/>
          <w:snapToGrid w:val="0"/>
          <w:sz w:val="18"/>
          <w:lang w:val="es-MX"/>
        </w:rPr>
      </w:pPr>
    </w:p>
    <w:p w14:paraId="2DC10AD5" w14:textId="77777777" w:rsidR="004E2382" w:rsidRPr="00491BF0" w:rsidRDefault="004E2382" w:rsidP="00CF7391">
      <w:pPr>
        <w:numPr>
          <w:ilvl w:val="0"/>
          <w:numId w:val="17"/>
        </w:numPr>
        <w:tabs>
          <w:tab w:val="left" w:pos="470"/>
        </w:tabs>
        <w:jc w:val="both"/>
        <w:rPr>
          <w:rFonts w:ascii="Arial" w:hAnsi="Arial" w:cs="Arial"/>
          <w:snapToGrid w:val="0"/>
          <w:sz w:val="18"/>
          <w:lang w:val="es-MX"/>
        </w:rPr>
      </w:pPr>
      <w:r w:rsidRPr="00491BF0">
        <w:rPr>
          <w:rFonts w:ascii="Arial" w:hAnsi="Arial" w:cs="Arial"/>
          <w:snapToGrid w:val="0"/>
          <w:sz w:val="18"/>
          <w:lang w:val="es-MX"/>
        </w:rPr>
        <w:t xml:space="preserve">Si la </w:t>
      </w:r>
      <w:r w:rsidR="00CF7391" w:rsidRPr="00491BF0">
        <w:rPr>
          <w:rFonts w:ascii="Arial" w:hAnsi="Arial" w:cs="Arial"/>
          <w:snapToGrid w:val="0"/>
          <w:sz w:val="18"/>
          <w:lang w:val="es-MX"/>
        </w:rPr>
        <w:t>comprobación</w:t>
      </w:r>
      <w:r w:rsidRPr="00491BF0">
        <w:rPr>
          <w:rFonts w:ascii="Arial" w:hAnsi="Arial" w:cs="Arial"/>
          <w:snapToGrid w:val="0"/>
          <w:sz w:val="18"/>
          <w:lang w:val="es-MX"/>
        </w:rPr>
        <w:t xml:space="preserve"> </w:t>
      </w:r>
      <w:r w:rsidR="0050657C" w:rsidRPr="00491BF0">
        <w:rPr>
          <w:rFonts w:ascii="Arial" w:hAnsi="Arial" w:cs="Arial"/>
          <w:snapToGrid w:val="0"/>
          <w:sz w:val="18"/>
          <w:lang w:val="es-MX"/>
        </w:rPr>
        <w:t xml:space="preserve">de sobrecarga o maltrato </w:t>
      </w:r>
      <w:r w:rsidRPr="00491BF0">
        <w:rPr>
          <w:rFonts w:ascii="Arial" w:hAnsi="Arial" w:cs="Arial"/>
          <w:snapToGrid w:val="0"/>
          <w:sz w:val="18"/>
          <w:lang w:val="es-MX"/>
        </w:rPr>
        <w:t>es afirmativa</w:t>
      </w:r>
      <w:r w:rsidR="00640DC9" w:rsidRPr="00491BF0">
        <w:rPr>
          <w:rFonts w:ascii="Arial" w:hAnsi="Arial" w:cs="Arial"/>
          <w:snapToGrid w:val="0"/>
          <w:sz w:val="18"/>
          <w:lang w:val="es-MX"/>
        </w:rPr>
        <w:t>, se</w:t>
      </w:r>
      <w:r w:rsidRPr="00491BF0">
        <w:rPr>
          <w:rFonts w:ascii="Arial" w:hAnsi="Arial" w:cs="Arial"/>
          <w:snapToGrid w:val="0"/>
          <w:sz w:val="18"/>
          <w:lang w:val="es-MX"/>
        </w:rPr>
        <w:t xml:space="preserve"> identifica el equipo o instrumento por medio de una marquilla que indique </w:t>
      </w:r>
      <w:r w:rsidR="00640DC9" w:rsidRPr="00491BF0">
        <w:rPr>
          <w:rFonts w:ascii="Arial" w:hAnsi="Arial" w:cs="Arial"/>
          <w:snapToGrid w:val="0"/>
          <w:sz w:val="18"/>
          <w:lang w:val="es-MX"/>
        </w:rPr>
        <w:t>“</w:t>
      </w:r>
      <w:r w:rsidRPr="00491BF0">
        <w:rPr>
          <w:rFonts w:ascii="Arial" w:hAnsi="Arial" w:cs="Arial"/>
          <w:snapToGrid w:val="0"/>
          <w:sz w:val="18"/>
          <w:lang w:val="es-MX"/>
        </w:rPr>
        <w:t>AVERIADO</w:t>
      </w:r>
      <w:r w:rsidR="00640DC9" w:rsidRPr="00491BF0">
        <w:rPr>
          <w:rFonts w:ascii="Arial" w:hAnsi="Arial" w:cs="Arial"/>
          <w:snapToGrid w:val="0"/>
          <w:sz w:val="18"/>
          <w:lang w:val="es-MX"/>
        </w:rPr>
        <w:t xml:space="preserve"> – NO UTILIZAR”</w:t>
      </w:r>
      <w:r w:rsidRPr="00491BF0">
        <w:rPr>
          <w:rFonts w:ascii="Arial" w:hAnsi="Arial" w:cs="Arial"/>
          <w:snapToGrid w:val="0"/>
          <w:sz w:val="18"/>
          <w:lang w:val="es-MX"/>
        </w:rPr>
        <w:t xml:space="preserve"> para que nadie lo use y de esta manera evitar que se cometan errores. </w:t>
      </w:r>
    </w:p>
    <w:p w14:paraId="61C95F59" w14:textId="77777777" w:rsidR="0048461D" w:rsidRPr="00491BF0" w:rsidRDefault="0048461D" w:rsidP="00EC3397">
      <w:pPr>
        <w:tabs>
          <w:tab w:val="left" w:pos="470"/>
        </w:tabs>
        <w:ind w:left="794"/>
        <w:jc w:val="both"/>
        <w:rPr>
          <w:rFonts w:ascii="Arial" w:hAnsi="Arial" w:cs="Arial"/>
          <w:snapToGrid w:val="0"/>
          <w:sz w:val="18"/>
          <w:lang w:val="es-MX"/>
        </w:rPr>
      </w:pPr>
    </w:p>
    <w:p w14:paraId="055BCE99" w14:textId="1BAA2DA6" w:rsidR="0048461D" w:rsidRPr="00491BF0" w:rsidRDefault="0048461D" w:rsidP="00FB30B5">
      <w:pPr>
        <w:tabs>
          <w:tab w:val="left" w:pos="204"/>
        </w:tabs>
        <w:jc w:val="both"/>
        <w:rPr>
          <w:rFonts w:ascii="Arial" w:hAnsi="Arial" w:cs="Arial"/>
          <w:i/>
          <w:iCs/>
          <w:snapToGrid w:val="0"/>
          <w:sz w:val="18"/>
          <w:lang w:val="es-MX"/>
        </w:rPr>
      </w:pPr>
      <w:r w:rsidRPr="00491BF0">
        <w:rPr>
          <w:rFonts w:ascii="Arial" w:hAnsi="Arial" w:cs="Arial"/>
          <w:b/>
          <w:snapToGrid w:val="0"/>
          <w:sz w:val="18"/>
          <w:lang w:val="es-MX"/>
        </w:rPr>
        <w:t>NOTA:</w:t>
      </w:r>
      <w:r w:rsidRPr="00491BF0">
        <w:rPr>
          <w:rFonts w:ascii="Arial" w:hAnsi="Arial" w:cs="Arial"/>
          <w:snapToGrid w:val="0"/>
          <w:sz w:val="18"/>
          <w:lang w:val="es-MX"/>
        </w:rPr>
        <w:t xml:space="preserve">  Cuando un equipo se encuentra en el programa de mantenimiento y en la revisión se detecta que el equipo    puede estar sobrecargado, maltratado o defectuoso, es decir, que requiere de mantenimiento correctivo, calibración, y/o </w:t>
      </w:r>
      <w:r w:rsidR="00CF7391" w:rsidRPr="00491BF0">
        <w:rPr>
          <w:rFonts w:ascii="Arial" w:hAnsi="Arial" w:cs="Arial"/>
          <w:snapToGrid w:val="0"/>
          <w:sz w:val="18"/>
          <w:lang w:val="es-MX"/>
        </w:rPr>
        <w:t>comprobación</w:t>
      </w:r>
      <w:r w:rsidRPr="00491BF0">
        <w:rPr>
          <w:rFonts w:ascii="Arial" w:hAnsi="Arial" w:cs="Arial"/>
          <w:snapToGrid w:val="0"/>
          <w:sz w:val="18"/>
          <w:lang w:val="es-MX"/>
        </w:rPr>
        <w:t xml:space="preserve"> se debe diligenciar </w:t>
      </w:r>
      <w:r w:rsidR="00F510CD" w:rsidRPr="00491BF0">
        <w:rPr>
          <w:rFonts w:ascii="Arial" w:hAnsi="Arial" w:cs="Arial"/>
          <w:snapToGrid w:val="0"/>
          <w:sz w:val="18"/>
          <w:lang w:val="es-MX"/>
        </w:rPr>
        <w:t>en formato digital en el aplicativo GEMESIS</w:t>
      </w:r>
      <w:r w:rsidR="007376D2" w:rsidRPr="00491BF0">
        <w:rPr>
          <w:rFonts w:ascii="Arial" w:hAnsi="Arial" w:cs="Arial"/>
          <w:snapToGrid w:val="0"/>
          <w:sz w:val="18"/>
          <w:lang w:val="es-MX"/>
        </w:rPr>
        <w:t>.</w:t>
      </w:r>
    </w:p>
    <w:p w14:paraId="2E118153" w14:textId="77777777" w:rsidR="004E2382" w:rsidRPr="00491BF0" w:rsidRDefault="004E2382" w:rsidP="00EC3397">
      <w:pPr>
        <w:tabs>
          <w:tab w:val="left" w:pos="470"/>
        </w:tabs>
        <w:jc w:val="both"/>
        <w:rPr>
          <w:rFonts w:ascii="Arial" w:hAnsi="Arial" w:cs="Arial"/>
          <w:snapToGrid w:val="0"/>
          <w:sz w:val="18"/>
          <w:lang w:val="es-MX"/>
        </w:rPr>
      </w:pPr>
    </w:p>
    <w:p w14:paraId="709B1A67" w14:textId="77777777" w:rsidR="004E2382" w:rsidRPr="00491BF0" w:rsidRDefault="008F7615" w:rsidP="00EC3397">
      <w:pPr>
        <w:jc w:val="both"/>
        <w:rPr>
          <w:rFonts w:ascii="Arial" w:hAnsi="Arial" w:cs="Arial"/>
          <w:b/>
          <w:snapToGrid w:val="0"/>
          <w:sz w:val="18"/>
          <w:lang w:val="es-MX"/>
        </w:rPr>
      </w:pPr>
      <w:r w:rsidRPr="00491BF0">
        <w:rPr>
          <w:rFonts w:ascii="Arial" w:hAnsi="Arial" w:cs="Arial"/>
          <w:b/>
          <w:snapToGrid w:val="0"/>
          <w:sz w:val="18"/>
          <w:lang w:val="es-MX"/>
        </w:rPr>
        <w:t>Ejecutar la orden de t</w:t>
      </w:r>
      <w:r w:rsidR="004E2382" w:rsidRPr="00491BF0">
        <w:rPr>
          <w:rFonts w:ascii="Arial" w:hAnsi="Arial" w:cs="Arial"/>
          <w:b/>
          <w:snapToGrid w:val="0"/>
          <w:sz w:val="18"/>
          <w:lang w:val="es-MX"/>
        </w:rPr>
        <w:t>rabajo</w:t>
      </w:r>
    </w:p>
    <w:p w14:paraId="0950C5AD" w14:textId="77777777" w:rsidR="004E2382" w:rsidRPr="00491BF0" w:rsidRDefault="004E2382" w:rsidP="00EC3397">
      <w:pPr>
        <w:jc w:val="both"/>
        <w:rPr>
          <w:rFonts w:ascii="Arial" w:hAnsi="Arial" w:cs="Arial"/>
          <w:snapToGrid w:val="0"/>
          <w:sz w:val="18"/>
          <w:lang w:val="es-MX"/>
        </w:rPr>
      </w:pPr>
    </w:p>
    <w:p w14:paraId="7ABC32D2" w14:textId="77777777" w:rsidR="004E2382" w:rsidRPr="00491BF0" w:rsidRDefault="004E2382" w:rsidP="00EC3397">
      <w:pPr>
        <w:numPr>
          <w:ilvl w:val="1"/>
          <w:numId w:val="4"/>
        </w:numPr>
        <w:jc w:val="both"/>
        <w:rPr>
          <w:rFonts w:ascii="Arial" w:hAnsi="Arial" w:cs="Arial"/>
          <w:snapToGrid w:val="0"/>
          <w:sz w:val="18"/>
          <w:lang w:val="es-MX"/>
        </w:rPr>
      </w:pPr>
      <w:r w:rsidRPr="00491BF0">
        <w:rPr>
          <w:rFonts w:ascii="Arial" w:hAnsi="Arial" w:cs="Arial"/>
          <w:snapToGrid w:val="0"/>
          <w:sz w:val="18"/>
          <w:lang w:val="es-MX"/>
        </w:rPr>
        <w:t xml:space="preserve">Mantenimiento </w:t>
      </w:r>
      <w:r w:rsidR="00993AF3" w:rsidRPr="00491BF0">
        <w:rPr>
          <w:rFonts w:ascii="Arial" w:hAnsi="Arial" w:cs="Arial"/>
          <w:snapToGrid w:val="0"/>
          <w:sz w:val="18"/>
          <w:lang w:val="es-MX"/>
        </w:rPr>
        <w:t>o calibración e</w:t>
      </w:r>
      <w:r w:rsidRPr="00491BF0">
        <w:rPr>
          <w:rFonts w:ascii="Arial" w:hAnsi="Arial" w:cs="Arial"/>
          <w:snapToGrid w:val="0"/>
          <w:sz w:val="18"/>
          <w:lang w:val="es-MX"/>
        </w:rPr>
        <w:t>xterna</w:t>
      </w:r>
      <w:r w:rsidR="006F2984" w:rsidRPr="00491BF0">
        <w:rPr>
          <w:rFonts w:ascii="Arial" w:hAnsi="Arial" w:cs="Arial"/>
          <w:snapToGrid w:val="0"/>
          <w:sz w:val="18"/>
          <w:lang w:val="es-MX"/>
        </w:rPr>
        <w:t>.</w:t>
      </w:r>
    </w:p>
    <w:p w14:paraId="20F68C3D" w14:textId="77777777" w:rsidR="004E2382" w:rsidRPr="00491BF0" w:rsidRDefault="004E2382" w:rsidP="006F2984">
      <w:pPr>
        <w:numPr>
          <w:ilvl w:val="0"/>
          <w:numId w:val="28"/>
        </w:numPr>
        <w:jc w:val="both"/>
        <w:rPr>
          <w:rFonts w:ascii="Arial" w:hAnsi="Arial" w:cs="Arial"/>
          <w:sz w:val="18"/>
        </w:rPr>
      </w:pPr>
      <w:r w:rsidRPr="00491BF0">
        <w:rPr>
          <w:rFonts w:ascii="Arial" w:hAnsi="Arial" w:cs="Arial"/>
          <w:sz w:val="18"/>
        </w:rPr>
        <w:t xml:space="preserve">El responsable de la ejecución del mantenimiento informa al </w:t>
      </w:r>
      <w:r w:rsidR="00B749EF" w:rsidRPr="00491BF0">
        <w:rPr>
          <w:rFonts w:ascii="Arial" w:hAnsi="Arial" w:cs="Arial"/>
          <w:sz w:val="18"/>
        </w:rPr>
        <w:t>funcionario</w:t>
      </w:r>
      <w:r w:rsidRPr="00491BF0">
        <w:rPr>
          <w:rFonts w:ascii="Arial" w:hAnsi="Arial" w:cs="Arial"/>
          <w:sz w:val="18"/>
        </w:rPr>
        <w:t xml:space="preserve"> responsable del área de calibración la situación actual del equipo, para que inicie la contratación del mantenimiento o calibración externa del equipo.</w:t>
      </w:r>
    </w:p>
    <w:p w14:paraId="2D6ED402" w14:textId="438CA804" w:rsidR="004E2382" w:rsidRPr="00491BF0" w:rsidRDefault="004E2382" w:rsidP="006F2984">
      <w:pPr>
        <w:numPr>
          <w:ilvl w:val="0"/>
          <w:numId w:val="28"/>
        </w:numPr>
        <w:jc w:val="both"/>
        <w:rPr>
          <w:rFonts w:ascii="Arial" w:hAnsi="Arial" w:cs="Arial"/>
          <w:sz w:val="18"/>
        </w:rPr>
      </w:pPr>
      <w:r w:rsidRPr="00491BF0">
        <w:rPr>
          <w:rFonts w:ascii="Arial" w:hAnsi="Arial" w:cs="Arial"/>
          <w:sz w:val="18"/>
        </w:rPr>
        <w:t xml:space="preserve">El </w:t>
      </w:r>
      <w:r w:rsidR="00B749EF" w:rsidRPr="00491BF0">
        <w:rPr>
          <w:rFonts w:ascii="Arial" w:hAnsi="Arial" w:cs="Arial"/>
          <w:sz w:val="18"/>
        </w:rPr>
        <w:t>funcionario</w:t>
      </w:r>
      <w:r w:rsidRPr="00491BF0">
        <w:rPr>
          <w:rFonts w:ascii="Arial" w:hAnsi="Arial" w:cs="Arial"/>
          <w:sz w:val="18"/>
        </w:rPr>
        <w:t xml:space="preserve"> asignado inicia la realización de la orden de compra, teniendo en cuenta el historial del equipo para la determinación del proveedor del servicio técnico. En el caso de la calibración de un equipo, la selección del </w:t>
      </w:r>
      <w:r w:rsidR="00F40756" w:rsidRPr="00491BF0">
        <w:rPr>
          <w:rFonts w:ascii="Arial" w:hAnsi="Arial" w:cs="Arial"/>
          <w:sz w:val="18"/>
        </w:rPr>
        <w:t>l</w:t>
      </w:r>
      <w:r w:rsidRPr="00491BF0">
        <w:rPr>
          <w:rFonts w:ascii="Arial" w:hAnsi="Arial" w:cs="Arial"/>
          <w:sz w:val="18"/>
        </w:rPr>
        <w:t xml:space="preserve">aboratorio tiene como primer requisito la acreditación </w:t>
      </w:r>
      <w:r w:rsidR="0057111D" w:rsidRPr="00491BF0">
        <w:rPr>
          <w:rFonts w:ascii="Arial" w:hAnsi="Arial" w:cs="Arial"/>
          <w:sz w:val="18"/>
        </w:rPr>
        <w:t>de este</w:t>
      </w:r>
      <w:r w:rsidRPr="00491BF0">
        <w:rPr>
          <w:rFonts w:ascii="Arial" w:hAnsi="Arial" w:cs="Arial"/>
          <w:sz w:val="18"/>
        </w:rPr>
        <w:t>.</w:t>
      </w:r>
    </w:p>
    <w:p w14:paraId="0FC80E05" w14:textId="17A31567" w:rsidR="004E2382" w:rsidRPr="00491BF0" w:rsidRDefault="004E2382" w:rsidP="006F2984">
      <w:pPr>
        <w:numPr>
          <w:ilvl w:val="0"/>
          <w:numId w:val="28"/>
        </w:numPr>
        <w:jc w:val="both"/>
        <w:rPr>
          <w:rFonts w:ascii="Arial" w:hAnsi="Arial" w:cs="Arial"/>
          <w:sz w:val="18"/>
        </w:rPr>
      </w:pPr>
      <w:r w:rsidRPr="00491BF0">
        <w:rPr>
          <w:rFonts w:ascii="Arial" w:hAnsi="Arial" w:cs="Arial"/>
          <w:sz w:val="18"/>
        </w:rPr>
        <w:t xml:space="preserve">Si es necesario enviar el equipo al proveedor, el </w:t>
      </w:r>
      <w:r w:rsidR="00B749EF" w:rsidRPr="00491BF0">
        <w:rPr>
          <w:rFonts w:ascii="Arial" w:hAnsi="Arial" w:cs="Arial"/>
          <w:sz w:val="18"/>
        </w:rPr>
        <w:t>funcionario</w:t>
      </w:r>
      <w:r w:rsidRPr="00491BF0">
        <w:rPr>
          <w:rFonts w:ascii="Arial" w:hAnsi="Arial" w:cs="Arial"/>
          <w:sz w:val="18"/>
        </w:rPr>
        <w:t xml:space="preserve"> coordina el embalaje </w:t>
      </w:r>
      <w:r w:rsidR="0057111D" w:rsidRPr="00491BF0">
        <w:rPr>
          <w:rFonts w:ascii="Arial" w:hAnsi="Arial" w:cs="Arial"/>
          <w:sz w:val="18"/>
        </w:rPr>
        <w:t>de este</w:t>
      </w:r>
      <w:r w:rsidRPr="00491BF0">
        <w:rPr>
          <w:rFonts w:ascii="Arial" w:hAnsi="Arial" w:cs="Arial"/>
          <w:sz w:val="18"/>
        </w:rPr>
        <w:t xml:space="preserve"> para garantizar su</w:t>
      </w:r>
      <w:r w:rsidR="007051E8" w:rsidRPr="00491BF0">
        <w:rPr>
          <w:rFonts w:ascii="Arial" w:hAnsi="Arial" w:cs="Arial"/>
          <w:sz w:val="18"/>
        </w:rPr>
        <w:t xml:space="preserve"> correcto </w:t>
      </w:r>
      <w:r w:rsidRPr="00491BF0">
        <w:rPr>
          <w:rFonts w:ascii="Arial" w:hAnsi="Arial" w:cs="Arial"/>
          <w:sz w:val="18"/>
        </w:rPr>
        <w:t>estado físico.</w:t>
      </w:r>
    </w:p>
    <w:p w14:paraId="08CE9FA0" w14:textId="77777777" w:rsidR="004E2382" w:rsidRPr="00491BF0" w:rsidRDefault="004E2382" w:rsidP="00EC3397">
      <w:pPr>
        <w:jc w:val="both"/>
        <w:rPr>
          <w:rFonts w:ascii="Arial" w:hAnsi="Arial" w:cs="Arial"/>
          <w:sz w:val="18"/>
        </w:rPr>
      </w:pPr>
    </w:p>
    <w:p w14:paraId="79CE6D60" w14:textId="77777777" w:rsidR="004E2382" w:rsidRPr="00491BF0" w:rsidRDefault="00993AF3" w:rsidP="00EC3397">
      <w:pPr>
        <w:numPr>
          <w:ilvl w:val="1"/>
          <w:numId w:val="6"/>
        </w:numPr>
        <w:jc w:val="both"/>
        <w:rPr>
          <w:rFonts w:ascii="Arial" w:hAnsi="Arial" w:cs="Arial"/>
          <w:sz w:val="18"/>
        </w:rPr>
      </w:pPr>
      <w:r w:rsidRPr="00491BF0">
        <w:rPr>
          <w:rFonts w:ascii="Arial" w:hAnsi="Arial" w:cs="Arial"/>
          <w:sz w:val="18"/>
        </w:rPr>
        <w:t>Mantenimiento o calibración i</w:t>
      </w:r>
      <w:r w:rsidR="004E2382" w:rsidRPr="00491BF0">
        <w:rPr>
          <w:rFonts w:ascii="Arial" w:hAnsi="Arial" w:cs="Arial"/>
          <w:sz w:val="18"/>
        </w:rPr>
        <w:t>nterna</w:t>
      </w:r>
      <w:r w:rsidR="006F2984" w:rsidRPr="00491BF0">
        <w:rPr>
          <w:rFonts w:ascii="Arial" w:hAnsi="Arial" w:cs="Arial"/>
          <w:sz w:val="18"/>
        </w:rPr>
        <w:t>.</w:t>
      </w:r>
    </w:p>
    <w:p w14:paraId="7F46FB2D" w14:textId="77777777" w:rsidR="004E2382" w:rsidRPr="00491BF0" w:rsidRDefault="004E2382" w:rsidP="00EC3397">
      <w:pPr>
        <w:pStyle w:val="Sangra2detindependiente"/>
        <w:numPr>
          <w:ilvl w:val="0"/>
          <w:numId w:val="3"/>
        </w:numPr>
      </w:pPr>
      <w:r w:rsidRPr="00491BF0">
        <w:t xml:space="preserve">El responsable de la ejecución del mantenimiento, teniendo en cuenta el manual de </w:t>
      </w:r>
      <w:r w:rsidR="00B647E5" w:rsidRPr="00491BF0">
        <w:t>operación del</w:t>
      </w:r>
      <w:r w:rsidRPr="00491BF0">
        <w:t xml:space="preserve"> equipo y el manual del fabricante si está disponible inicia la labor técnica de reparación del equipo.</w:t>
      </w:r>
    </w:p>
    <w:p w14:paraId="611EDE90" w14:textId="77777777" w:rsidR="004E2382" w:rsidRPr="00491BF0" w:rsidRDefault="004E2382" w:rsidP="00EC3397">
      <w:pPr>
        <w:pStyle w:val="Sangra2detindependiente"/>
        <w:numPr>
          <w:ilvl w:val="0"/>
          <w:numId w:val="3"/>
        </w:numPr>
      </w:pPr>
      <w:r w:rsidRPr="00491BF0">
        <w:t xml:space="preserve">El profesional asignado para la calibración o </w:t>
      </w:r>
      <w:r w:rsidR="004252CA" w:rsidRPr="00491BF0">
        <w:t>comprobación</w:t>
      </w:r>
      <w:r w:rsidRPr="00491BF0">
        <w:t xml:space="preserve"> de la calibración utiliza los procedimientos técnicos de calibración para ejecutar la orden de trabajo y elabora un certificado de calibración o informe de la calibración.</w:t>
      </w:r>
    </w:p>
    <w:p w14:paraId="784D25D5" w14:textId="77777777" w:rsidR="006C6B18" w:rsidRPr="00491BF0" w:rsidRDefault="006C6B18" w:rsidP="00EC3397">
      <w:pPr>
        <w:jc w:val="both"/>
        <w:rPr>
          <w:rFonts w:ascii="Arial" w:hAnsi="Arial" w:cs="Arial"/>
          <w:sz w:val="18"/>
        </w:rPr>
      </w:pPr>
    </w:p>
    <w:p w14:paraId="42B14F52" w14:textId="77777777" w:rsidR="004E2382" w:rsidRPr="00491BF0" w:rsidRDefault="004E2382" w:rsidP="00EC3397">
      <w:pPr>
        <w:jc w:val="both"/>
        <w:rPr>
          <w:rFonts w:ascii="Arial" w:hAnsi="Arial" w:cs="Arial"/>
          <w:b/>
          <w:sz w:val="18"/>
        </w:rPr>
      </w:pPr>
      <w:r w:rsidRPr="00491BF0">
        <w:rPr>
          <w:rFonts w:ascii="Arial" w:hAnsi="Arial" w:cs="Arial"/>
          <w:b/>
          <w:sz w:val="18"/>
        </w:rPr>
        <w:t xml:space="preserve">Recepción y </w:t>
      </w:r>
      <w:r w:rsidR="00B7647C" w:rsidRPr="00491BF0">
        <w:rPr>
          <w:rFonts w:ascii="Arial" w:hAnsi="Arial" w:cs="Arial"/>
          <w:b/>
          <w:sz w:val="18"/>
        </w:rPr>
        <w:t>comprobación metrológica</w:t>
      </w:r>
      <w:r w:rsidRPr="00491BF0">
        <w:rPr>
          <w:rFonts w:ascii="Arial" w:hAnsi="Arial" w:cs="Arial"/>
          <w:b/>
          <w:sz w:val="18"/>
        </w:rPr>
        <w:t xml:space="preserve"> de equipo reparado o calibrado</w:t>
      </w:r>
    </w:p>
    <w:p w14:paraId="273CC8D8" w14:textId="77777777" w:rsidR="00DE74E2" w:rsidRPr="00491BF0" w:rsidRDefault="00DE74E2" w:rsidP="00EC3397">
      <w:pPr>
        <w:jc w:val="both"/>
        <w:rPr>
          <w:rFonts w:ascii="Arial" w:hAnsi="Arial" w:cs="Arial"/>
          <w:sz w:val="18"/>
        </w:rPr>
      </w:pPr>
    </w:p>
    <w:p w14:paraId="61F1C7F4" w14:textId="77777777" w:rsidR="004E2382" w:rsidRPr="00491BF0" w:rsidRDefault="004E2382" w:rsidP="00EC3397">
      <w:pPr>
        <w:numPr>
          <w:ilvl w:val="0"/>
          <w:numId w:val="7"/>
        </w:numPr>
        <w:jc w:val="both"/>
        <w:rPr>
          <w:rFonts w:ascii="Arial" w:hAnsi="Arial" w:cs="Arial"/>
          <w:sz w:val="18"/>
        </w:rPr>
      </w:pPr>
      <w:r w:rsidRPr="00491BF0">
        <w:rPr>
          <w:rFonts w:ascii="Arial" w:hAnsi="Arial" w:cs="Arial"/>
          <w:sz w:val="18"/>
        </w:rPr>
        <w:t xml:space="preserve">Recepción de un equipo en mantenimiento correctivo que </w:t>
      </w:r>
      <w:r w:rsidRPr="00491BF0">
        <w:rPr>
          <w:rFonts w:ascii="Arial" w:hAnsi="Arial" w:cs="Arial"/>
          <w:i/>
          <w:iCs/>
          <w:sz w:val="18"/>
        </w:rPr>
        <w:t>no implica</w:t>
      </w:r>
      <w:r w:rsidRPr="00491BF0">
        <w:rPr>
          <w:rFonts w:ascii="Arial" w:hAnsi="Arial" w:cs="Arial"/>
          <w:sz w:val="18"/>
        </w:rPr>
        <w:t xml:space="preserve"> la calibración de los instrumentos que posee.</w:t>
      </w:r>
    </w:p>
    <w:p w14:paraId="1390D268" w14:textId="7D5ADF74" w:rsidR="004E2382" w:rsidRPr="00491BF0" w:rsidRDefault="004E2382" w:rsidP="00EC3397">
      <w:pPr>
        <w:numPr>
          <w:ilvl w:val="0"/>
          <w:numId w:val="11"/>
        </w:numPr>
        <w:jc w:val="both"/>
        <w:rPr>
          <w:rFonts w:ascii="Arial" w:hAnsi="Arial" w:cs="Arial"/>
          <w:sz w:val="18"/>
        </w:rPr>
      </w:pPr>
      <w:r w:rsidRPr="00491BF0">
        <w:rPr>
          <w:rFonts w:ascii="Arial" w:hAnsi="Arial" w:cs="Arial"/>
          <w:sz w:val="18"/>
        </w:rPr>
        <w:t xml:space="preserve">El </w:t>
      </w:r>
      <w:r w:rsidR="003D1784" w:rsidRPr="00491BF0">
        <w:rPr>
          <w:rFonts w:ascii="Arial" w:hAnsi="Arial" w:cs="Arial"/>
          <w:sz w:val="18"/>
        </w:rPr>
        <w:t>funcionario</w:t>
      </w:r>
      <w:r w:rsidRPr="00491BF0">
        <w:rPr>
          <w:rFonts w:ascii="Arial" w:hAnsi="Arial" w:cs="Arial"/>
          <w:sz w:val="18"/>
        </w:rPr>
        <w:t xml:space="preserve"> que opera el </w:t>
      </w:r>
      <w:r w:rsidR="0057111D" w:rsidRPr="00491BF0">
        <w:rPr>
          <w:rFonts w:ascii="Arial" w:hAnsi="Arial" w:cs="Arial"/>
          <w:sz w:val="18"/>
        </w:rPr>
        <w:t>equipo</w:t>
      </w:r>
      <w:r w:rsidRPr="00491BF0">
        <w:rPr>
          <w:rFonts w:ascii="Arial" w:hAnsi="Arial" w:cs="Arial"/>
          <w:sz w:val="18"/>
        </w:rPr>
        <w:t xml:space="preserve"> inspecciona e</w:t>
      </w:r>
      <w:r w:rsidR="003D1784" w:rsidRPr="00491BF0">
        <w:rPr>
          <w:rFonts w:ascii="Arial" w:hAnsi="Arial" w:cs="Arial"/>
          <w:sz w:val="18"/>
        </w:rPr>
        <w:t>l embalaje del equipo y observa si e</w:t>
      </w:r>
      <w:r w:rsidRPr="00491BF0">
        <w:rPr>
          <w:rFonts w:ascii="Arial" w:hAnsi="Arial" w:cs="Arial"/>
          <w:sz w:val="18"/>
        </w:rPr>
        <w:t>ste pudo sufrir algún deterioro físico.</w:t>
      </w:r>
    </w:p>
    <w:p w14:paraId="35E48F70" w14:textId="59A36A32" w:rsidR="004E2382" w:rsidRPr="00491BF0" w:rsidRDefault="003D1784" w:rsidP="00EC3397">
      <w:pPr>
        <w:numPr>
          <w:ilvl w:val="0"/>
          <w:numId w:val="11"/>
        </w:numPr>
        <w:jc w:val="both"/>
        <w:rPr>
          <w:rFonts w:ascii="Arial" w:hAnsi="Arial" w:cs="Arial"/>
          <w:sz w:val="18"/>
        </w:rPr>
      </w:pPr>
      <w:r w:rsidRPr="00491BF0">
        <w:rPr>
          <w:rFonts w:ascii="Arial" w:hAnsi="Arial" w:cs="Arial"/>
          <w:sz w:val="18"/>
        </w:rPr>
        <w:t xml:space="preserve">Comprueba el correcto </w:t>
      </w:r>
      <w:r w:rsidR="004E2382" w:rsidRPr="00491BF0">
        <w:rPr>
          <w:rFonts w:ascii="Arial" w:hAnsi="Arial" w:cs="Arial"/>
          <w:sz w:val="18"/>
        </w:rPr>
        <w:t xml:space="preserve">funcionamiento </w:t>
      </w:r>
      <w:r w:rsidR="0057111D" w:rsidRPr="00491BF0">
        <w:rPr>
          <w:rFonts w:ascii="Arial" w:hAnsi="Arial" w:cs="Arial"/>
          <w:sz w:val="18"/>
        </w:rPr>
        <w:t>de este</w:t>
      </w:r>
      <w:r w:rsidR="004E2382" w:rsidRPr="00491BF0">
        <w:rPr>
          <w:rFonts w:ascii="Arial" w:hAnsi="Arial" w:cs="Arial"/>
          <w:sz w:val="18"/>
        </w:rPr>
        <w:t xml:space="preserve"> por medio del manual de </w:t>
      </w:r>
      <w:r w:rsidR="00A61A20" w:rsidRPr="00491BF0">
        <w:rPr>
          <w:rFonts w:ascii="Arial" w:hAnsi="Arial" w:cs="Arial"/>
          <w:sz w:val="18"/>
        </w:rPr>
        <w:t>operación del</w:t>
      </w:r>
      <w:r w:rsidR="004E2382" w:rsidRPr="00491BF0">
        <w:rPr>
          <w:rFonts w:ascii="Arial" w:hAnsi="Arial" w:cs="Arial"/>
          <w:sz w:val="18"/>
        </w:rPr>
        <w:t xml:space="preserve"> equipo</w:t>
      </w:r>
      <w:r w:rsidR="004E2382" w:rsidRPr="00491BF0">
        <w:t xml:space="preserve"> </w:t>
      </w:r>
      <w:r w:rsidR="004E2382" w:rsidRPr="00491BF0">
        <w:rPr>
          <w:rFonts w:ascii="Arial" w:hAnsi="Arial" w:cs="Arial"/>
          <w:sz w:val="18"/>
        </w:rPr>
        <w:t xml:space="preserve">y </w:t>
      </w:r>
      <w:r w:rsidR="002B5E14" w:rsidRPr="00491BF0">
        <w:rPr>
          <w:rFonts w:ascii="Arial" w:hAnsi="Arial" w:cs="Arial"/>
          <w:sz w:val="18"/>
        </w:rPr>
        <w:t>notifica al funcionario responsable del área de calibración del resultado de la comprobación.</w:t>
      </w:r>
    </w:p>
    <w:p w14:paraId="1C5F833F" w14:textId="4A8A2EFF" w:rsidR="004E2382" w:rsidRPr="00491BF0" w:rsidRDefault="004E2382" w:rsidP="00EC3397">
      <w:pPr>
        <w:numPr>
          <w:ilvl w:val="0"/>
          <w:numId w:val="11"/>
        </w:numPr>
        <w:jc w:val="both"/>
        <w:rPr>
          <w:rFonts w:ascii="Arial" w:hAnsi="Arial" w:cs="Arial"/>
          <w:sz w:val="18"/>
        </w:rPr>
      </w:pPr>
      <w:r w:rsidRPr="00491BF0">
        <w:rPr>
          <w:rFonts w:ascii="Arial" w:hAnsi="Arial" w:cs="Arial"/>
          <w:sz w:val="18"/>
        </w:rPr>
        <w:lastRenderedPageBreak/>
        <w:t xml:space="preserve">Si la </w:t>
      </w:r>
      <w:r w:rsidR="00251051" w:rsidRPr="00491BF0">
        <w:rPr>
          <w:rFonts w:ascii="Arial" w:hAnsi="Arial" w:cs="Arial"/>
          <w:sz w:val="18"/>
        </w:rPr>
        <w:t>comprobación</w:t>
      </w:r>
      <w:r w:rsidRPr="00491BF0">
        <w:rPr>
          <w:rFonts w:ascii="Arial" w:hAnsi="Arial" w:cs="Arial"/>
          <w:sz w:val="18"/>
        </w:rPr>
        <w:t xml:space="preserve"> es satisfactoria, el </w:t>
      </w:r>
      <w:r w:rsidR="00251051" w:rsidRPr="00491BF0">
        <w:rPr>
          <w:rFonts w:ascii="Arial" w:hAnsi="Arial" w:cs="Arial"/>
          <w:sz w:val="18"/>
        </w:rPr>
        <w:t xml:space="preserve">funcionario </w:t>
      </w:r>
      <w:r w:rsidR="006221F6" w:rsidRPr="00491BF0">
        <w:rPr>
          <w:rFonts w:ascii="Arial" w:hAnsi="Arial" w:cs="Arial"/>
          <w:sz w:val="18"/>
        </w:rPr>
        <w:t xml:space="preserve">responsable de mantenimiento </w:t>
      </w:r>
      <w:r w:rsidRPr="00491BF0">
        <w:rPr>
          <w:rFonts w:ascii="Arial" w:hAnsi="Arial" w:cs="Arial"/>
          <w:sz w:val="18"/>
        </w:rPr>
        <w:t xml:space="preserve">diligencia las casillas pendientes correspondientes </w:t>
      </w:r>
      <w:r w:rsidR="00FE6729" w:rsidRPr="00491BF0">
        <w:rPr>
          <w:rFonts w:ascii="Arial" w:hAnsi="Arial" w:cs="Arial"/>
          <w:sz w:val="18"/>
        </w:rPr>
        <w:t>en formato digital en el aplicativo GEMESIS.</w:t>
      </w:r>
    </w:p>
    <w:p w14:paraId="173ACD46" w14:textId="77777777" w:rsidR="004E2382" w:rsidRPr="00491BF0" w:rsidRDefault="004E2382" w:rsidP="00EC3397">
      <w:pPr>
        <w:numPr>
          <w:ilvl w:val="0"/>
          <w:numId w:val="11"/>
        </w:numPr>
        <w:jc w:val="both"/>
        <w:rPr>
          <w:rFonts w:ascii="Arial" w:hAnsi="Arial" w:cs="Arial"/>
          <w:sz w:val="18"/>
        </w:rPr>
      </w:pPr>
      <w:r w:rsidRPr="00491BF0">
        <w:rPr>
          <w:rFonts w:ascii="Arial" w:hAnsi="Arial" w:cs="Arial"/>
          <w:sz w:val="18"/>
        </w:rPr>
        <w:t xml:space="preserve">Si la </w:t>
      </w:r>
      <w:r w:rsidR="00251051" w:rsidRPr="00491BF0">
        <w:rPr>
          <w:rFonts w:ascii="Arial" w:hAnsi="Arial" w:cs="Arial"/>
          <w:sz w:val="18"/>
        </w:rPr>
        <w:t>comprobación</w:t>
      </w:r>
      <w:r w:rsidRPr="00491BF0">
        <w:rPr>
          <w:rFonts w:ascii="Arial" w:hAnsi="Arial" w:cs="Arial"/>
          <w:sz w:val="18"/>
        </w:rPr>
        <w:t xml:space="preserve"> no es satisfactoria, se informa al ejecutor del servicio técnico de la situación o problema encontrado para hallar una solución.</w:t>
      </w:r>
    </w:p>
    <w:p w14:paraId="45E1B18C" w14:textId="77777777" w:rsidR="004E2382" w:rsidRPr="00491BF0" w:rsidRDefault="004E2382" w:rsidP="00EC3397">
      <w:pPr>
        <w:jc w:val="both"/>
        <w:rPr>
          <w:rFonts w:ascii="Arial" w:hAnsi="Arial" w:cs="Arial"/>
          <w:sz w:val="18"/>
        </w:rPr>
      </w:pPr>
    </w:p>
    <w:p w14:paraId="7E652DC2" w14:textId="77777777" w:rsidR="004E2382" w:rsidRPr="00491BF0" w:rsidRDefault="004E2382" w:rsidP="00EC3397">
      <w:pPr>
        <w:numPr>
          <w:ilvl w:val="0"/>
          <w:numId w:val="7"/>
        </w:numPr>
        <w:jc w:val="both"/>
        <w:rPr>
          <w:rFonts w:ascii="Arial" w:hAnsi="Arial" w:cs="Arial"/>
          <w:sz w:val="18"/>
        </w:rPr>
      </w:pPr>
      <w:r w:rsidRPr="00491BF0">
        <w:rPr>
          <w:rFonts w:ascii="Arial" w:hAnsi="Arial" w:cs="Arial"/>
          <w:sz w:val="18"/>
        </w:rPr>
        <w:t xml:space="preserve">Recepción de un equipo en mantenimiento correctivo que </w:t>
      </w:r>
      <w:r w:rsidRPr="00491BF0">
        <w:rPr>
          <w:rFonts w:ascii="Arial" w:hAnsi="Arial" w:cs="Arial"/>
          <w:i/>
          <w:iCs/>
          <w:sz w:val="18"/>
        </w:rPr>
        <w:t>implica</w:t>
      </w:r>
      <w:r w:rsidRPr="00491BF0">
        <w:rPr>
          <w:rFonts w:ascii="Arial" w:hAnsi="Arial" w:cs="Arial"/>
          <w:sz w:val="18"/>
        </w:rPr>
        <w:t xml:space="preserve"> la calibración de los instrumentos que posee.</w:t>
      </w:r>
    </w:p>
    <w:p w14:paraId="0A996CE2" w14:textId="77777777" w:rsidR="004E2382" w:rsidRPr="00491BF0" w:rsidRDefault="004E2382" w:rsidP="00EC3397">
      <w:pPr>
        <w:numPr>
          <w:ilvl w:val="0"/>
          <w:numId w:val="11"/>
        </w:numPr>
        <w:jc w:val="both"/>
        <w:rPr>
          <w:rFonts w:ascii="Arial" w:hAnsi="Arial" w:cs="Arial"/>
          <w:sz w:val="18"/>
        </w:rPr>
      </w:pPr>
      <w:r w:rsidRPr="00491BF0">
        <w:rPr>
          <w:rFonts w:ascii="Arial" w:hAnsi="Arial" w:cs="Arial"/>
          <w:sz w:val="18"/>
        </w:rPr>
        <w:t xml:space="preserve">El </w:t>
      </w:r>
      <w:r w:rsidR="00D740A7" w:rsidRPr="00491BF0">
        <w:rPr>
          <w:rFonts w:ascii="Arial" w:hAnsi="Arial" w:cs="Arial"/>
          <w:sz w:val="18"/>
        </w:rPr>
        <w:t>funcionario</w:t>
      </w:r>
      <w:r w:rsidRPr="00491BF0">
        <w:rPr>
          <w:rFonts w:ascii="Arial" w:hAnsi="Arial" w:cs="Arial"/>
          <w:sz w:val="18"/>
        </w:rPr>
        <w:t xml:space="preserve"> que opera el equipo inspecciona e</w:t>
      </w:r>
      <w:r w:rsidR="00D740A7" w:rsidRPr="00491BF0">
        <w:rPr>
          <w:rFonts w:ascii="Arial" w:hAnsi="Arial" w:cs="Arial"/>
          <w:sz w:val="18"/>
        </w:rPr>
        <w:t>l embalaje del equipo y observa</w:t>
      </w:r>
      <w:r w:rsidRPr="00491BF0">
        <w:rPr>
          <w:rFonts w:ascii="Arial" w:hAnsi="Arial" w:cs="Arial"/>
          <w:sz w:val="18"/>
        </w:rPr>
        <w:t xml:space="preserve"> si este pudo sufrir algún deterioro físico</w:t>
      </w:r>
      <w:r w:rsidR="00A61A20" w:rsidRPr="00491BF0">
        <w:rPr>
          <w:rFonts w:ascii="Arial" w:hAnsi="Arial" w:cs="Arial"/>
          <w:sz w:val="18"/>
        </w:rPr>
        <w:t>.</w:t>
      </w:r>
    </w:p>
    <w:p w14:paraId="3AF2C1E4" w14:textId="40825B90" w:rsidR="004E2382" w:rsidRPr="00491BF0" w:rsidRDefault="00D740A7" w:rsidP="00EC3397">
      <w:pPr>
        <w:numPr>
          <w:ilvl w:val="1"/>
          <w:numId w:val="10"/>
        </w:numPr>
        <w:jc w:val="both"/>
        <w:rPr>
          <w:rFonts w:ascii="Arial" w:hAnsi="Arial" w:cs="Arial"/>
          <w:sz w:val="18"/>
        </w:rPr>
      </w:pPr>
      <w:r w:rsidRPr="00491BF0">
        <w:rPr>
          <w:rFonts w:ascii="Arial" w:hAnsi="Arial" w:cs="Arial"/>
          <w:sz w:val="18"/>
        </w:rPr>
        <w:t>Comprueba</w:t>
      </w:r>
      <w:r w:rsidR="004E2382" w:rsidRPr="00491BF0">
        <w:rPr>
          <w:rFonts w:ascii="Arial" w:hAnsi="Arial" w:cs="Arial"/>
          <w:sz w:val="18"/>
        </w:rPr>
        <w:t xml:space="preserve"> el</w:t>
      </w:r>
      <w:r w:rsidRPr="00491BF0">
        <w:rPr>
          <w:rFonts w:ascii="Arial" w:hAnsi="Arial" w:cs="Arial"/>
          <w:sz w:val="18"/>
        </w:rPr>
        <w:t xml:space="preserve"> correcto</w:t>
      </w:r>
      <w:r w:rsidR="004E2382" w:rsidRPr="00491BF0">
        <w:rPr>
          <w:rFonts w:ascii="Arial" w:hAnsi="Arial" w:cs="Arial"/>
          <w:sz w:val="18"/>
        </w:rPr>
        <w:t xml:space="preserve"> funcionamiento </w:t>
      </w:r>
      <w:r w:rsidR="00FF1465" w:rsidRPr="00491BF0">
        <w:rPr>
          <w:rFonts w:ascii="Arial" w:hAnsi="Arial" w:cs="Arial"/>
          <w:sz w:val="18"/>
        </w:rPr>
        <w:t>de este</w:t>
      </w:r>
      <w:r w:rsidR="004E2382" w:rsidRPr="00491BF0">
        <w:rPr>
          <w:rFonts w:ascii="Arial" w:hAnsi="Arial" w:cs="Arial"/>
          <w:sz w:val="18"/>
        </w:rPr>
        <w:t xml:space="preserve"> por medio del PTO</w:t>
      </w:r>
      <w:r w:rsidR="006221F6" w:rsidRPr="00491BF0">
        <w:rPr>
          <w:rFonts w:ascii="Arial" w:hAnsi="Arial" w:cs="Arial"/>
          <w:sz w:val="18"/>
        </w:rPr>
        <w:t xml:space="preserve"> (si lo posee) o el manual de operación,</w:t>
      </w:r>
      <w:r w:rsidR="004E2382" w:rsidRPr="00491BF0">
        <w:rPr>
          <w:rFonts w:ascii="Arial" w:hAnsi="Arial" w:cs="Arial"/>
          <w:sz w:val="18"/>
        </w:rPr>
        <w:t xml:space="preserve"> y notifica al </w:t>
      </w:r>
      <w:r w:rsidR="00344366" w:rsidRPr="00491BF0">
        <w:rPr>
          <w:rFonts w:ascii="Arial" w:hAnsi="Arial" w:cs="Arial"/>
          <w:sz w:val="18"/>
        </w:rPr>
        <w:t>funcionario</w:t>
      </w:r>
      <w:r w:rsidR="004E2382" w:rsidRPr="00491BF0">
        <w:rPr>
          <w:rFonts w:ascii="Arial" w:hAnsi="Arial" w:cs="Arial"/>
          <w:sz w:val="18"/>
        </w:rPr>
        <w:t xml:space="preserve"> responsable del área de calibración del resultado de la</w:t>
      </w:r>
      <w:r w:rsidR="00DD6F0F" w:rsidRPr="00491BF0">
        <w:rPr>
          <w:rFonts w:ascii="Arial" w:hAnsi="Arial" w:cs="Arial"/>
          <w:sz w:val="18"/>
        </w:rPr>
        <w:t xml:space="preserve"> comprobación</w:t>
      </w:r>
      <w:r w:rsidR="004E2382" w:rsidRPr="00491BF0">
        <w:rPr>
          <w:rFonts w:ascii="Arial" w:hAnsi="Arial" w:cs="Arial"/>
          <w:sz w:val="18"/>
        </w:rPr>
        <w:t>.</w:t>
      </w:r>
    </w:p>
    <w:p w14:paraId="0E050C9E" w14:textId="7891F298" w:rsidR="004E2382" w:rsidRPr="00491BF0" w:rsidRDefault="004E2382" w:rsidP="00EC3397">
      <w:pPr>
        <w:pStyle w:val="Sangradetextonormal"/>
        <w:numPr>
          <w:ilvl w:val="0"/>
          <w:numId w:val="9"/>
        </w:numPr>
        <w:jc w:val="both"/>
        <w:rPr>
          <w:rFonts w:ascii="Arial" w:hAnsi="Arial" w:cs="Arial"/>
          <w:sz w:val="18"/>
        </w:rPr>
      </w:pPr>
      <w:r w:rsidRPr="00491BF0">
        <w:rPr>
          <w:rFonts w:ascii="Arial" w:hAnsi="Arial" w:cs="Arial"/>
          <w:sz w:val="18"/>
        </w:rPr>
        <w:t xml:space="preserve">Si la empresa u organización contratada para el mantenimiento correctivo incluye la calibración o </w:t>
      </w:r>
      <w:r w:rsidR="00344366" w:rsidRPr="00491BF0">
        <w:rPr>
          <w:rFonts w:ascii="Arial" w:hAnsi="Arial" w:cs="Arial"/>
          <w:sz w:val="18"/>
        </w:rPr>
        <w:t>comprobación</w:t>
      </w:r>
      <w:r w:rsidRPr="00491BF0">
        <w:rPr>
          <w:rFonts w:ascii="Arial" w:hAnsi="Arial" w:cs="Arial"/>
          <w:sz w:val="18"/>
        </w:rPr>
        <w:t xml:space="preserve"> de la calibración de los instrumentos afectados durante el mantenimiento, el </w:t>
      </w:r>
      <w:r w:rsidR="00F62353" w:rsidRPr="00491BF0">
        <w:rPr>
          <w:rFonts w:ascii="Arial" w:hAnsi="Arial" w:cs="Arial"/>
          <w:sz w:val="18"/>
        </w:rPr>
        <w:t>funcionario</w:t>
      </w:r>
      <w:r w:rsidRPr="00491BF0">
        <w:rPr>
          <w:rFonts w:ascii="Arial" w:hAnsi="Arial" w:cs="Arial"/>
          <w:sz w:val="18"/>
        </w:rPr>
        <w:t xml:space="preserve"> responsable del área de calibración solicita y revisa el certificado de calibración o informe de la </w:t>
      </w:r>
      <w:r w:rsidR="00F62353" w:rsidRPr="00491BF0">
        <w:rPr>
          <w:rFonts w:ascii="Arial" w:hAnsi="Arial" w:cs="Arial"/>
          <w:sz w:val="18"/>
        </w:rPr>
        <w:t>comprobación</w:t>
      </w:r>
      <w:r w:rsidRPr="00491BF0">
        <w:rPr>
          <w:rFonts w:ascii="Arial" w:hAnsi="Arial" w:cs="Arial"/>
          <w:sz w:val="18"/>
        </w:rPr>
        <w:t xml:space="preserve"> de la calibración </w:t>
      </w:r>
      <w:r w:rsidR="00FF1465" w:rsidRPr="00491BF0">
        <w:rPr>
          <w:rFonts w:ascii="Arial" w:hAnsi="Arial" w:cs="Arial"/>
          <w:sz w:val="18"/>
        </w:rPr>
        <w:t>de acuerdo con</w:t>
      </w:r>
      <w:r w:rsidRPr="00491BF0">
        <w:rPr>
          <w:rFonts w:ascii="Arial" w:hAnsi="Arial" w:cs="Arial"/>
          <w:sz w:val="18"/>
        </w:rPr>
        <w:t xml:space="preserve"> lo indicado</w:t>
      </w:r>
      <w:r w:rsidR="005948B1" w:rsidRPr="00491BF0">
        <w:rPr>
          <w:rFonts w:ascii="Arial" w:hAnsi="Arial" w:cs="Arial"/>
          <w:sz w:val="18"/>
        </w:rPr>
        <w:t xml:space="preserve"> en la norma NTC ISO/IEC 17025 en el numeral de reporte de resultados</w:t>
      </w:r>
      <w:r w:rsidRPr="00491BF0">
        <w:rPr>
          <w:rFonts w:ascii="Arial" w:hAnsi="Arial" w:cs="Arial"/>
          <w:sz w:val="18"/>
        </w:rPr>
        <w:t>, de lo contrario,</w:t>
      </w:r>
    </w:p>
    <w:p w14:paraId="43C172F6" w14:textId="3FEC2B9C" w:rsidR="004E2382" w:rsidRPr="00491BF0" w:rsidRDefault="004E2382" w:rsidP="003246CD">
      <w:pPr>
        <w:numPr>
          <w:ilvl w:val="0"/>
          <w:numId w:val="9"/>
        </w:numPr>
        <w:jc w:val="both"/>
        <w:rPr>
          <w:rFonts w:ascii="Arial" w:hAnsi="Arial" w:cs="Arial"/>
          <w:sz w:val="18"/>
        </w:rPr>
      </w:pPr>
      <w:r w:rsidRPr="00491BF0">
        <w:rPr>
          <w:rFonts w:ascii="Arial" w:hAnsi="Arial" w:cs="Arial"/>
          <w:sz w:val="18"/>
        </w:rPr>
        <w:t xml:space="preserve">El </w:t>
      </w:r>
      <w:r w:rsidR="00F62353" w:rsidRPr="00491BF0">
        <w:rPr>
          <w:rFonts w:ascii="Arial" w:hAnsi="Arial" w:cs="Arial"/>
          <w:sz w:val="18"/>
        </w:rPr>
        <w:t>funcionario autorizado</w:t>
      </w:r>
      <w:r w:rsidRPr="00491BF0">
        <w:rPr>
          <w:rFonts w:ascii="Arial" w:hAnsi="Arial" w:cs="Arial"/>
          <w:sz w:val="18"/>
        </w:rPr>
        <w:t xml:space="preserve"> gestiona la calibración o </w:t>
      </w:r>
      <w:r w:rsidR="00F62353" w:rsidRPr="00491BF0">
        <w:rPr>
          <w:rFonts w:ascii="Arial" w:hAnsi="Arial" w:cs="Arial"/>
          <w:sz w:val="18"/>
        </w:rPr>
        <w:t>comprobación</w:t>
      </w:r>
      <w:r w:rsidRPr="00491BF0">
        <w:rPr>
          <w:rFonts w:ascii="Arial" w:hAnsi="Arial" w:cs="Arial"/>
          <w:sz w:val="18"/>
        </w:rPr>
        <w:t xml:space="preserve"> de calibración interna o externa de los elementos afectados durante el mantenimiento correctivo, para ello</w:t>
      </w:r>
      <w:r w:rsidR="007507DA" w:rsidRPr="00491BF0">
        <w:rPr>
          <w:rFonts w:ascii="Arial" w:hAnsi="Arial" w:cs="Arial"/>
          <w:sz w:val="18"/>
        </w:rPr>
        <w:t xml:space="preserve"> d</w:t>
      </w:r>
      <w:r w:rsidRPr="00491BF0">
        <w:rPr>
          <w:rFonts w:ascii="Arial" w:hAnsi="Arial" w:cs="Arial"/>
          <w:sz w:val="18"/>
        </w:rPr>
        <w:t xml:space="preserve">iligencia </w:t>
      </w:r>
      <w:r w:rsidR="00FE6729" w:rsidRPr="00491BF0">
        <w:rPr>
          <w:rFonts w:ascii="Arial" w:hAnsi="Arial" w:cs="Arial"/>
          <w:sz w:val="18"/>
        </w:rPr>
        <w:t>en formato digital en el aplicativo GEMESIS</w:t>
      </w:r>
      <w:r w:rsidR="0057111D" w:rsidRPr="00491BF0">
        <w:rPr>
          <w:rFonts w:ascii="Arial" w:hAnsi="Arial" w:cs="Arial"/>
          <w:sz w:val="18"/>
        </w:rPr>
        <w:t>.</w:t>
      </w:r>
      <w:r w:rsidR="003246CD" w:rsidRPr="00491BF0">
        <w:rPr>
          <w:rFonts w:ascii="Arial" w:hAnsi="Arial" w:cs="Arial"/>
          <w:sz w:val="18"/>
        </w:rPr>
        <w:t xml:space="preserve"> </w:t>
      </w:r>
    </w:p>
    <w:p w14:paraId="2C8A0238" w14:textId="77777777" w:rsidR="003246CD" w:rsidRPr="00491BF0" w:rsidRDefault="003246CD" w:rsidP="003246CD">
      <w:pPr>
        <w:ind w:left="794"/>
        <w:jc w:val="both"/>
        <w:rPr>
          <w:rFonts w:ascii="Arial" w:hAnsi="Arial" w:cs="Arial"/>
          <w:sz w:val="18"/>
        </w:rPr>
      </w:pPr>
    </w:p>
    <w:p w14:paraId="6F64319D" w14:textId="77777777" w:rsidR="004E2382" w:rsidRPr="00491BF0" w:rsidRDefault="004E2382" w:rsidP="00EC3397">
      <w:pPr>
        <w:numPr>
          <w:ilvl w:val="0"/>
          <w:numId w:val="8"/>
        </w:numPr>
        <w:jc w:val="both"/>
        <w:rPr>
          <w:rFonts w:ascii="Arial" w:hAnsi="Arial" w:cs="Arial"/>
          <w:sz w:val="18"/>
        </w:rPr>
      </w:pPr>
      <w:r w:rsidRPr="00491BF0">
        <w:rPr>
          <w:rFonts w:ascii="Arial" w:hAnsi="Arial" w:cs="Arial"/>
          <w:sz w:val="18"/>
        </w:rPr>
        <w:t>Recepción de un equipo en calibración interna o externa</w:t>
      </w:r>
      <w:r w:rsidR="00F62353" w:rsidRPr="00491BF0">
        <w:rPr>
          <w:rFonts w:ascii="Arial" w:hAnsi="Arial" w:cs="Arial"/>
          <w:sz w:val="18"/>
        </w:rPr>
        <w:t>.</w:t>
      </w:r>
    </w:p>
    <w:p w14:paraId="71D0439A" w14:textId="77777777" w:rsidR="004E2382" w:rsidRPr="00491BF0" w:rsidRDefault="004E2382" w:rsidP="00EC3397">
      <w:pPr>
        <w:numPr>
          <w:ilvl w:val="0"/>
          <w:numId w:val="12"/>
        </w:numPr>
        <w:jc w:val="both"/>
        <w:rPr>
          <w:rFonts w:ascii="Arial" w:hAnsi="Arial" w:cs="Arial"/>
          <w:sz w:val="18"/>
        </w:rPr>
      </w:pPr>
      <w:r w:rsidRPr="00491BF0">
        <w:rPr>
          <w:rFonts w:ascii="Arial" w:hAnsi="Arial" w:cs="Arial"/>
          <w:sz w:val="18"/>
        </w:rPr>
        <w:t xml:space="preserve">El </w:t>
      </w:r>
      <w:r w:rsidR="00F62353" w:rsidRPr="00491BF0">
        <w:rPr>
          <w:rFonts w:ascii="Arial" w:hAnsi="Arial" w:cs="Arial"/>
          <w:sz w:val="18"/>
        </w:rPr>
        <w:t>funcionario</w:t>
      </w:r>
      <w:r w:rsidRPr="00491BF0">
        <w:rPr>
          <w:rFonts w:ascii="Arial" w:hAnsi="Arial" w:cs="Arial"/>
          <w:sz w:val="18"/>
        </w:rPr>
        <w:t xml:space="preserve"> que opera el equipo examina e</w:t>
      </w:r>
      <w:r w:rsidR="00F62353" w:rsidRPr="00491BF0">
        <w:rPr>
          <w:rFonts w:ascii="Arial" w:hAnsi="Arial" w:cs="Arial"/>
          <w:sz w:val="18"/>
        </w:rPr>
        <w:t>l embalaje del equipo y observa</w:t>
      </w:r>
      <w:r w:rsidRPr="00491BF0">
        <w:rPr>
          <w:rFonts w:ascii="Arial" w:hAnsi="Arial" w:cs="Arial"/>
          <w:sz w:val="18"/>
        </w:rPr>
        <w:t xml:space="preserve"> si este pud</w:t>
      </w:r>
      <w:r w:rsidR="00F62353" w:rsidRPr="00491BF0">
        <w:rPr>
          <w:rFonts w:ascii="Arial" w:hAnsi="Arial" w:cs="Arial"/>
          <w:sz w:val="18"/>
        </w:rPr>
        <w:t>o sufrir algún deterioro físico.</w:t>
      </w:r>
    </w:p>
    <w:p w14:paraId="5DBE569E" w14:textId="6277440D" w:rsidR="004E2382" w:rsidRPr="00491BF0" w:rsidRDefault="00F62353" w:rsidP="00EC3397">
      <w:pPr>
        <w:numPr>
          <w:ilvl w:val="0"/>
          <w:numId w:val="11"/>
        </w:numPr>
        <w:jc w:val="both"/>
        <w:rPr>
          <w:rFonts w:ascii="Arial" w:hAnsi="Arial" w:cs="Arial"/>
          <w:sz w:val="18"/>
        </w:rPr>
      </w:pPr>
      <w:r w:rsidRPr="00491BF0">
        <w:rPr>
          <w:rFonts w:ascii="Arial" w:hAnsi="Arial" w:cs="Arial"/>
          <w:sz w:val="18"/>
        </w:rPr>
        <w:t>Comprueba</w:t>
      </w:r>
      <w:r w:rsidR="004E2382" w:rsidRPr="00491BF0">
        <w:rPr>
          <w:rFonts w:ascii="Arial" w:hAnsi="Arial" w:cs="Arial"/>
          <w:sz w:val="18"/>
        </w:rPr>
        <w:t xml:space="preserve"> el </w:t>
      </w:r>
      <w:r w:rsidRPr="00491BF0">
        <w:rPr>
          <w:rFonts w:ascii="Arial" w:hAnsi="Arial" w:cs="Arial"/>
          <w:sz w:val="18"/>
        </w:rPr>
        <w:t xml:space="preserve">correcto </w:t>
      </w:r>
      <w:r w:rsidR="004E2382" w:rsidRPr="00491BF0">
        <w:rPr>
          <w:rFonts w:ascii="Arial" w:hAnsi="Arial" w:cs="Arial"/>
          <w:sz w:val="18"/>
        </w:rPr>
        <w:t xml:space="preserve">funcionamiento </w:t>
      </w:r>
      <w:r w:rsidR="00E8702B" w:rsidRPr="00491BF0">
        <w:rPr>
          <w:rFonts w:ascii="Arial" w:hAnsi="Arial" w:cs="Arial"/>
          <w:sz w:val="18"/>
        </w:rPr>
        <w:t>de este</w:t>
      </w:r>
      <w:r w:rsidR="004E2382" w:rsidRPr="00491BF0">
        <w:rPr>
          <w:rFonts w:ascii="Arial" w:hAnsi="Arial" w:cs="Arial"/>
          <w:sz w:val="18"/>
        </w:rPr>
        <w:t xml:space="preserve"> y notifica al </w:t>
      </w:r>
      <w:r w:rsidRPr="00491BF0">
        <w:rPr>
          <w:rFonts w:ascii="Arial" w:hAnsi="Arial" w:cs="Arial"/>
          <w:sz w:val="18"/>
        </w:rPr>
        <w:t>funcionario</w:t>
      </w:r>
      <w:r w:rsidR="004E2382" w:rsidRPr="00491BF0">
        <w:rPr>
          <w:rFonts w:ascii="Arial" w:hAnsi="Arial" w:cs="Arial"/>
          <w:sz w:val="18"/>
        </w:rPr>
        <w:t xml:space="preserve"> responsable del área de calibración del resultado de la </w:t>
      </w:r>
      <w:r w:rsidR="00CF7391" w:rsidRPr="00491BF0">
        <w:rPr>
          <w:rFonts w:ascii="Arial" w:hAnsi="Arial" w:cs="Arial"/>
          <w:sz w:val="18"/>
        </w:rPr>
        <w:t>comprobación</w:t>
      </w:r>
      <w:r w:rsidR="004E2382" w:rsidRPr="00491BF0">
        <w:rPr>
          <w:rFonts w:ascii="Arial" w:hAnsi="Arial" w:cs="Arial"/>
          <w:sz w:val="18"/>
        </w:rPr>
        <w:t>.</w:t>
      </w:r>
    </w:p>
    <w:p w14:paraId="6A0DC5FC" w14:textId="77777777" w:rsidR="004E2382" w:rsidRPr="00491BF0" w:rsidRDefault="004E2382" w:rsidP="00EC3397">
      <w:pPr>
        <w:numPr>
          <w:ilvl w:val="0"/>
          <w:numId w:val="12"/>
        </w:numPr>
        <w:jc w:val="both"/>
        <w:rPr>
          <w:rFonts w:ascii="Arial" w:hAnsi="Arial" w:cs="Arial"/>
          <w:sz w:val="18"/>
        </w:rPr>
      </w:pPr>
      <w:r w:rsidRPr="00491BF0">
        <w:rPr>
          <w:rFonts w:ascii="Arial" w:hAnsi="Arial" w:cs="Arial"/>
          <w:sz w:val="18"/>
        </w:rPr>
        <w:t xml:space="preserve">El </w:t>
      </w:r>
      <w:r w:rsidR="00F62353" w:rsidRPr="00491BF0">
        <w:rPr>
          <w:rFonts w:ascii="Arial" w:hAnsi="Arial" w:cs="Arial"/>
          <w:sz w:val="18"/>
        </w:rPr>
        <w:t>funcionario autorizado</w:t>
      </w:r>
      <w:r w:rsidRPr="00491BF0">
        <w:rPr>
          <w:rFonts w:ascii="Arial" w:hAnsi="Arial" w:cs="Arial"/>
          <w:sz w:val="18"/>
        </w:rPr>
        <w:t xml:space="preserve"> revisa el certificado o informe de la calibración para asegurarse que cumpla con lo estipulado en </w:t>
      </w:r>
      <w:r w:rsidR="002B5E14" w:rsidRPr="00491BF0">
        <w:rPr>
          <w:rFonts w:ascii="Arial" w:hAnsi="Arial" w:cs="Arial"/>
          <w:sz w:val="18"/>
        </w:rPr>
        <w:t>la norma NTC ISO/IEC 17025 en el numeral de reporte de resultado</w:t>
      </w:r>
      <w:r w:rsidR="00F62353" w:rsidRPr="00491BF0">
        <w:rPr>
          <w:rFonts w:ascii="Arial" w:hAnsi="Arial" w:cs="Arial"/>
          <w:sz w:val="18"/>
        </w:rPr>
        <w:t>, de lo contrario;</w:t>
      </w:r>
    </w:p>
    <w:p w14:paraId="2D71458A" w14:textId="77777777" w:rsidR="004E2382" w:rsidRPr="00491BF0" w:rsidRDefault="004E2382" w:rsidP="00EC3397">
      <w:pPr>
        <w:numPr>
          <w:ilvl w:val="0"/>
          <w:numId w:val="12"/>
        </w:numPr>
        <w:jc w:val="both"/>
        <w:rPr>
          <w:rFonts w:ascii="Arial" w:hAnsi="Arial" w:cs="Arial"/>
          <w:sz w:val="18"/>
        </w:rPr>
      </w:pPr>
      <w:r w:rsidRPr="00491BF0">
        <w:rPr>
          <w:rFonts w:ascii="Arial" w:hAnsi="Arial" w:cs="Arial"/>
          <w:sz w:val="18"/>
        </w:rPr>
        <w:t>Informa al proveedor del servicio la situación o problema encontrado, para buscar la solución</w:t>
      </w:r>
      <w:r w:rsidR="00F62353" w:rsidRPr="00491BF0">
        <w:rPr>
          <w:rFonts w:ascii="Arial" w:hAnsi="Arial" w:cs="Arial"/>
          <w:sz w:val="18"/>
        </w:rPr>
        <w:t>.</w:t>
      </w:r>
    </w:p>
    <w:p w14:paraId="6D8595AC" w14:textId="77777777" w:rsidR="004E2382" w:rsidRPr="00491BF0" w:rsidRDefault="004E2382" w:rsidP="00EC3397">
      <w:pPr>
        <w:ind w:left="397"/>
        <w:jc w:val="both"/>
        <w:rPr>
          <w:rFonts w:ascii="Arial" w:hAnsi="Arial" w:cs="Arial"/>
          <w:sz w:val="18"/>
        </w:rPr>
      </w:pPr>
    </w:p>
    <w:p w14:paraId="38CBDFD2" w14:textId="77777777" w:rsidR="004E2382" w:rsidRPr="00491BF0" w:rsidRDefault="004E2382" w:rsidP="00EC3397">
      <w:pPr>
        <w:numPr>
          <w:ilvl w:val="0"/>
          <w:numId w:val="5"/>
        </w:numPr>
        <w:jc w:val="both"/>
        <w:rPr>
          <w:rFonts w:ascii="Arial" w:hAnsi="Arial" w:cs="Arial"/>
          <w:sz w:val="18"/>
        </w:rPr>
      </w:pPr>
      <w:r w:rsidRPr="00491BF0">
        <w:rPr>
          <w:rFonts w:ascii="Arial" w:hAnsi="Arial" w:cs="Arial"/>
          <w:sz w:val="18"/>
        </w:rPr>
        <w:t>Problema NO corregido</w:t>
      </w:r>
    </w:p>
    <w:p w14:paraId="00564A58" w14:textId="39F3CC45" w:rsidR="004E2382" w:rsidRPr="00491BF0" w:rsidRDefault="004E2382" w:rsidP="00EC3397">
      <w:pPr>
        <w:pStyle w:val="Sangra2detindependiente"/>
        <w:rPr>
          <w:lang w:val="es-MX"/>
        </w:rPr>
      </w:pPr>
      <w:r w:rsidRPr="00491BF0">
        <w:t xml:space="preserve">El </w:t>
      </w:r>
      <w:r w:rsidR="007535C6" w:rsidRPr="00491BF0">
        <w:t>funcionario autorizado</w:t>
      </w:r>
      <w:r w:rsidRPr="00491BF0">
        <w:t xml:space="preserve"> da de baja el equipo</w:t>
      </w:r>
      <w:r w:rsidR="002F2F6B" w:rsidRPr="00491BF0">
        <w:t xml:space="preserve"> (registrarlo en el aplicativo </w:t>
      </w:r>
      <w:proofErr w:type="spellStart"/>
      <w:r w:rsidR="002F2F6B" w:rsidRPr="00491BF0">
        <w:t>Gemesis</w:t>
      </w:r>
      <w:proofErr w:type="spellEnd"/>
      <w:r w:rsidR="002F2F6B" w:rsidRPr="00491BF0">
        <w:t>)</w:t>
      </w:r>
      <w:r w:rsidRPr="00491BF0">
        <w:t xml:space="preserve">, en </w:t>
      </w:r>
      <w:r w:rsidR="00B647E5" w:rsidRPr="00491BF0">
        <w:t>consecuencia,</w:t>
      </w:r>
      <w:r w:rsidRPr="00491BF0">
        <w:t xml:space="preserve"> se retira </w:t>
      </w:r>
      <w:r w:rsidR="00DB6202" w:rsidRPr="00491BF0">
        <w:t xml:space="preserve">el </w:t>
      </w:r>
      <w:r w:rsidRPr="00491BF0">
        <w:t xml:space="preserve">manual de </w:t>
      </w:r>
      <w:r w:rsidR="00B647E5" w:rsidRPr="00491BF0">
        <w:t>operación del</w:t>
      </w:r>
      <w:r w:rsidRPr="00491BF0">
        <w:t xml:space="preserve"> equipo con la respectiva ficha técnica y si es necesario se procede a reemplazarlo, de acuerdo con lo indicado en el procedimiento PG-014 “Realización de Compras”</w:t>
      </w:r>
    </w:p>
    <w:p w14:paraId="096EB749" w14:textId="77777777" w:rsidR="004E2382" w:rsidRPr="00491BF0" w:rsidRDefault="004E2382" w:rsidP="00EC3397">
      <w:pPr>
        <w:jc w:val="both"/>
        <w:rPr>
          <w:rFonts w:ascii="Arial" w:hAnsi="Arial" w:cs="Arial"/>
          <w:sz w:val="18"/>
        </w:rPr>
      </w:pPr>
    </w:p>
    <w:p w14:paraId="777A3087" w14:textId="77777777" w:rsidR="004E2382" w:rsidRPr="00491BF0" w:rsidRDefault="004E2382" w:rsidP="00EC3397">
      <w:pPr>
        <w:jc w:val="both"/>
        <w:rPr>
          <w:rFonts w:ascii="Arial" w:hAnsi="Arial" w:cs="Arial"/>
          <w:b/>
          <w:sz w:val="18"/>
        </w:rPr>
      </w:pPr>
      <w:r w:rsidRPr="00491BF0">
        <w:rPr>
          <w:rFonts w:ascii="Arial" w:hAnsi="Arial" w:cs="Arial"/>
          <w:b/>
          <w:sz w:val="18"/>
        </w:rPr>
        <w:t>Puesta en Marcha</w:t>
      </w:r>
      <w:r w:rsidR="0060072A" w:rsidRPr="00491BF0">
        <w:rPr>
          <w:rFonts w:ascii="Arial" w:hAnsi="Arial" w:cs="Arial"/>
          <w:b/>
          <w:sz w:val="18"/>
        </w:rPr>
        <w:t>.</w:t>
      </w:r>
    </w:p>
    <w:p w14:paraId="25A49E6D" w14:textId="77777777" w:rsidR="004E2382" w:rsidRPr="00491BF0" w:rsidRDefault="004E2382" w:rsidP="00EC3397">
      <w:pPr>
        <w:numPr>
          <w:ilvl w:val="0"/>
          <w:numId w:val="14"/>
        </w:numPr>
        <w:jc w:val="both"/>
        <w:rPr>
          <w:rFonts w:ascii="Arial" w:hAnsi="Arial" w:cs="Arial"/>
          <w:sz w:val="18"/>
        </w:rPr>
      </w:pPr>
      <w:r w:rsidRPr="00491BF0">
        <w:rPr>
          <w:rFonts w:ascii="Arial" w:hAnsi="Arial" w:cs="Arial"/>
          <w:sz w:val="18"/>
        </w:rPr>
        <w:t xml:space="preserve">El </w:t>
      </w:r>
      <w:r w:rsidR="0060072A" w:rsidRPr="00491BF0">
        <w:rPr>
          <w:rFonts w:ascii="Arial" w:hAnsi="Arial" w:cs="Arial"/>
          <w:sz w:val="18"/>
        </w:rPr>
        <w:t>funcionario autorizado</w:t>
      </w:r>
      <w:r w:rsidRPr="00491BF0">
        <w:rPr>
          <w:rFonts w:ascii="Arial" w:hAnsi="Arial" w:cs="Arial"/>
          <w:sz w:val="18"/>
        </w:rPr>
        <w:t xml:space="preserve"> entrega el </w:t>
      </w:r>
      <w:r w:rsidR="00856A24" w:rsidRPr="00491BF0">
        <w:rPr>
          <w:rFonts w:ascii="Arial" w:hAnsi="Arial" w:cs="Arial"/>
          <w:sz w:val="18"/>
        </w:rPr>
        <w:t>registro “</w:t>
      </w:r>
      <w:r w:rsidRPr="00491BF0">
        <w:rPr>
          <w:rFonts w:ascii="Arial" w:hAnsi="Arial" w:cs="Arial"/>
          <w:sz w:val="18"/>
        </w:rPr>
        <w:t xml:space="preserve">Orden de trabajo” al </w:t>
      </w:r>
      <w:r w:rsidR="00856A24" w:rsidRPr="00491BF0">
        <w:rPr>
          <w:rFonts w:ascii="Arial" w:hAnsi="Arial" w:cs="Arial"/>
          <w:sz w:val="18"/>
        </w:rPr>
        <w:t xml:space="preserve">Líder de área o </w:t>
      </w:r>
      <w:r w:rsidR="0060072A" w:rsidRPr="00491BF0">
        <w:rPr>
          <w:rFonts w:ascii="Arial" w:hAnsi="Arial" w:cs="Arial"/>
          <w:sz w:val="18"/>
        </w:rPr>
        <w:t>Metrólogo experto</w:t>
      </w:r>
      <w:r w:rsidRPr="00491BF0">
        <w:rPr>
          <w:rFonts w:ascii="Arial" w:hAnsi="Arial" w:cs="Arial"/>
          <w:sz w:val="18"/>
        </w:rPr>
        <w:t>.</w:t>
      </w:r>
    </w:p>
    <w:p w14:paraId="375E7BD0" w14:textId="5C842D3B" w:rsidR="004E2382" w:rsidRPr="00491BF0" w:rsidRDefault="0040512C" w:rsidP="00EC3397">
      <w:pPr>
        <w:numPr>
          <w:ilvl w:val="0"/>
          <w:numId w:val="14"/>
        </w:numPr>
        <w:jc w:val="both"/>
        <w:rPr>
          <w:rFonts w:ascii="Arial" w:hAnsi="Arial" w:cs="Arial"/>
          <w:sz w:val="18"/>
        </w:rPr>
      </w:pPr>
      <w:r w:rsidRPr="00491BF0">
        <w:rPr>
          <w:rFonts w:ascii="Arial" w:hAnsi="Arial" w:cs="Arial"/>
          <w:sz w:val="18"/>
        </w:rPr>
        <w:t>Si se trata de un equipo que no implica instrumentos de medida asociados</w:t>
      </w:r>
      <w:r w:rsidR="00856A24" w:rsidRPr="00491BF0">
        <w:rPr>
          <w:rFonts w:ascii="Arial" w:hAnsi="Arial" w:cs="Arial"/>
          <w:sz w:val="18"/>
        </w:rPr>
        <w:t>,</w:t>
      </w:r>
      <w:r w:rsidRPr="00491BF0">
        <w:rPr>
          <w:rFonts w:ascii="Arial" w:hAnsi="Arial" w:cs="Arial"/>
          <w:sz w:val="18"/>
        </w:rPr>
        <w:t xml:space="preserve"> revisa la orden de trabajo</w:t>
      </w:r>
      <w:r w:rsidR="004E2382" w:rsidRPr="00491BF0">
        <w:rPr>
          <w:rFonts w:ascii="Arial" w:hAnsi="Arial" w:cs="Arial"/>
          <w:sz w:val="18"/>
        </w:rPr>
        <w:t xml:space="preserve"> y decide si es apropiado o no autorizar el uso del equipo.</w:t>
      </w:r>
      <w:r w:rsidR="009D6C0D" w:rsidRPr="00491BF0">
        <w:rPr>
          <w:rFonts w:ascii="Arial" w:hAnsi="Arial" w:cs="Arial"/>
          <w:sz w:val="18"/>
        </w:rPr>
        <w:t xml:space="preserve"> </w:t>
      </w:r>
    </w:p>
    <w:p w14:paraId="3EC0A797" w14:textId="77777777" w:rsidR="004E2382" w:rsidRPr="00491BF0" w:rsidRDefault="004E2382" w:rsidP="00EC3397">
      <w:pPr>
        <w:numPr>
          <w:ilvl w:val="0"/>
          <w:numId w:val="14"/>
        </w:numPr>
        <w:jc w:val="both"/>
        <w:rPr>
          <w:rFonts w:ascii="Arial" w:hAnsi="Arial" w:cs="Arial"/>
          <w:sz w:val="18"/>
        </w:rPr>
      </w:pPr>
      <w:r w:rsidRPr="00491BF0">
        <w:rPr>
          <w:rFonts w:ascii="Arial" w:hAnsi="Arial" w:cs="Arial"/>
          <w:sz w:val="18"/>
        </w:rPr>
        <w:t xml:space="preserve">El </w:t>
      </w:r>
      <w:r w:rsidR="00BC39F3" w:rsidRPr="00491BF0">
        <w:rPr>
          <w:rFonts w:ascii="Arial" w:hAnsi="Arial" w:cs="Arial"/>
          <w:sz w:val="18"/>
        </w:rPr>
        <w:t>funcionario autorizado</w:t>
      </w:r>
      <w:r w:rsidRPr="00491BF0">
        <w:rPr>
          <w:rFonts w:ascii="Arial" w:hAnsi="Arial" w:cs="Arial"/>
          <w:sz w:val="18"/>
        </w:rPr>
        <w:t xml:space="preserve"> </w:t>
      </w:r>
      <w:r w:rsidR="0044495F" w:rsidRPr="00491BF0">
        <w:rPr>
          <w:rFonts w:ascii="Arial" w:hAnsi="Arial" w:cs="Arial"/>
          <w:sz w:val="18"/>
        </w:rPr>
        <w:t xml:space="preserve">procederá a </w:t>
      </w:r>
      <w:r w:rsidRPr="00491BF0">
        <w:rPr>
          <w:rFonts w:ascii="Arial" w:hAnsi="Arial" w:cs="Arial"/>
          <w:sz w:val="18"/>
        </w:rPr>
        <w:t>retira</w:t>
      </w:r>
      <w:r w:rsidR="00632DCF" w:rsidRPr="00491BF0">
        <w:rPr>
          <w:rFonts w:ascii="Arial" w:hAnsi="Arial" w:cs="Arial"/>
          <w:sz w:val="18"/>
        </w:rPr>
        <w:t>r l</w:t>
      </w:r>
      <w:r w:rsidRPr="00491BF0">
        <w:rPr>
          <w:rFonts w:ascii="Arial" w:hAnsi="Arial" w:cs="Arial"/>
          <w:sz w:val="18"/>
        </w:rPr>
        <w:t>a marquilla AVERIADO del equipo</w:t>
      </w:r>
      <w:r w:rsidR="0044495F" w:rsidRPr="00491BF0">
        <w:rPr>
          <w:rFonts w:ascii="Arial" w:hAnsi="Arial" w:cs="Arial"/>
          <w:sz w:val="18"/>
        </w:rPr>
        <w:t>.</w:t>
      </w:r>
    </w:p>
    <w:p w14:paraId="0A2ADAFC" w14:textId="44F6263C" w:rsidR="00FE6729" w:rsidRPr="00491BF0" w:rsidRDefault="00B945B8" w:rsidP="00FE6729">
      <w:pPr>
        <w:numPr>
          <w:ilvl w:val="0"/>
          <w:numId w:val="14"/>
        </w:numPr>
        <w:jc w:val="both"/>
        <w:rPr>
          <w:rFonts w:ascii="Arial" w:hAnsi="Arial" w:cs="Arial"/>
          <w:sz w:val="18"/>
        </w:rPr>
      </w:pPr>
      <w:r w:rsidRPr="00491BF0">
        <w:rPr>
          <w:rFonts w:ascii="Arial" w:hAnsi="Arial" w:cs="Arial"/>
          <w:sz w:val="18"/>
        </w:rPr>
        <w:t xml:space="preserve">Se actualiza el estado del equipo o instrumento </w:t>
      </w:r>
      <w:bookmarkStart w:id="1" w:name="_Hlk164880330"/>
      <w:r w:rsidR="00565E99" w:rsidRPr="00491BF0">
        <w:rPr>
          <w:rFonts w:ascii="Arial" w:hAnsi="Arial" w:cs="Arial"/>
          <w:sz w:val="18"/>
        </w:rPr>
        <w:t>en la sección novedades</w:t>
      </w:r>
      <w:r w:rsidR="00451224" w:rsidRPr="00491BF0">
        <w:rPr>
          <w:rFonts w:ascii="Arial" w:hAnsi="Arial" w:cs="Arial"/>
          <w:sz w:val="18"/>
        </w:rPr>
        <w:t xml:space="preserve"> </w:t>
      </w:r>
      <w:r w:rsidR="00FE6729" w:rsidRPr="00491BF0">
        <w:rPr>
          <w:rFonts w:ascii="Arial" w:hAnsi="Arial" w:cs="Arial"/>
          <w:sz w:val="18"/>
        </w:rPr>
        <w:t xml:space="preserve">en el aplicativo </w:t>
      </w:r>
      <w:proofErr w:type="spellStart"/>
      <w:r w:rsidR="00FE6729" w:rsidRPr="00491BF0">
        <w:rPr>
          <w:rFonts w:ascii="Arial" w:hAnsi="Arial" w:cs="Arial"/>
          <w:sz w:val="18"/>
        </w:rPr>
        <w:t>Gémesis</w:t>
      </w:r>
      <w:proofErr w:type="spellEnd"/>
      <w:r w:rsidR="00FE6729" w:rsidRPr="00491BF0">
        <w:rPr>
          <w:rFonts w:ascii="Arial" w:hAnsi="Arial" w:cs="Arial"/>
          <w:sz w:val="18"/>
        </w:rPr>
        <w:t>.</w:t>
      </w:r>
    </w:p>
    <w:bookmarkEnd w:id="1"/>
    <w:p w14:paraId="53228171" w14:textId="77777777" w:rsidR="004E2382" w:rsidRPr="00491BF0" w:rsidRDefault="004E2382" w:rsidP="00EC3397">
      <w:pPr>
        <w:jc w:val="both"/>
        <w:rPr>
          <w:rFonts w:ascii="Arial" w:hAnsi="Arial" w:cs="Arial"/>
          <w:sz w:val="18"/>
        </w:rPr>
      </w:pPr>
    </w:p>
    <w:p w14:paraId="6DCCA716" w14:textId="77777777" w:rsidR="004E2382" w:rsidRPr="00491BF0" w:rsidRDefault="004E2382" w:rsidP="00EC3397">
      <w:pPr>
        <w:jc w:val="both"/>
        <w:rPr>
          <w:rFonts w:ascii="Arial" w:hAnsi="Arial" w:cs="Arial"/>
          <w:b/>
          <w:sz w:val="18"/>
        </w:rPr>
      </w:pPr>
      <w:r w:rsidRPr="00491BF0">
        <w:rPr>
          <w:rFonts w:ascii="Arial" w:hAnsi="Arial" w:cs="Arial"/>
          <w:b/>
          <w:sz w:val="18"/>
        </w:rPr>
        <w:t>Análisis del Problema</w:t>
      </w:r>
      <w:r w:rsidR="00BD27E0" w:rsidRPr="00491BF0">
        <w:rPr>
          <w:rFonts w:ascii="Arial" w:hAnsi="Arial" w:cs="Arial"/>
          <w:b/>
          <w:sz w:val="18"/>
        </w:rPr>
        <w:t>.</w:t>
      </w:r>
    </w:p>
    <w:p w14:paraId="5F32EB6E" w14:textId="77777777" w:rsidR="004E2382" w:rsidRPr="00491BF0" w:rsidRDefault="004E2382" w:rsidP="00EC3397">
      <w:pPr>
        <w:numPr>
          <w:ilvl w:val="0"/>
          <w:numId w:val="13"/>
        </w:numPr>
        <w:jc w:val="both"/>
        <w:rPr>
          <w:rFonts w:ascii="Arial" w:hAnsi="Arial" w:cs="Arial"/>
          <w:snapToGrid w:val="0"/>
          <w:sz w:val="18"/>
          <w:lang w:val="es-MX"/>
        </w:rPr>
      </w:pPr>
      <w:r w:rsidRPr="00491BF0">
        <w:rPr>
          <w:rFonts w:ascii="Arial" w:hAnsi="Arial" w:cs="Arial"/>
          <w:snapToGrid w:val="0"/>
          <w:sz w:val="18"/>
          <w:lang w:val="es-MX"/>
        </w:rPr>
        <w:t xml:space="preserve">Si es un equipo nuevo o almacenado este </w:t>
      </w:r>
      <w:r w:rsidR="00B647E5" w:rsidRPr="00491BF0">
        <w:rPr>
          <w:rFonts w:ascii="Arial" w:hAnsi="Arial" w:cs="Arial"/>
          <w:snapToGrid w:val="0"/>
          <w:sz w:val="18"/>
          <w:lang w:val="es-MX"/>
        </w:rPr>
        <w:t>numeral</w:t>
      </w:r>
      <w:r w:rsidRPr="00491BF0">
        <w:rPr>
          <w:rFonts w:ascii="Arial" w:hAnsi="Arial" w:cs="Arial"/>
          <w:snapToGrid w:val="0"/>
          <w:sz w:val="18"/>
          <w:lang w:val="es-MX"/>
        </w:rPr>
        <w:t xml:space="preserve"> no aplica.</w:t>
      </w:r>
    </w:p>
    <w:p w14:paraId="3F7EBF4A" w14:textId="5456CE45" w:rsidR="004E2382" w:rsidRPr="006F0D9C" w:rsidRDefault="004E2382" w:rsidP="00EC3397">
      <w:pPr>
        <w:numPr>
          <w:ilvl w:val="0"/>
          <w:numId w:val="13"/>
        </w:numPr>
        <w:jc w:val="both"/>
        <w:rPr>
          <w:rFonts w:ascii="Arial" w:hAnsi="Arial" w:cs="Arial"/>
          <w:bCs/>
          <w:sz w:val="18"/>
        </w:rPr>
      </w:pPr>
      <w:r w:rsidRPr="00491BF0">
        <w:rPr>
          <w:rFonts w:ascii="Arial" w:hAnsi="Arial" w:cs="Arial"/>
          <w:snapToGrid w:val="0"/>
          <w:sz w:val="18"/>
          <w:lang w:val="es-MX"/>
        </w:rPr>
        <w:t xml:space="preserve">El </w:t>
      </w:r>
      <w:r w:rsidR="00BD27E0" w:rsidRPr="00491BF0">
        <w:rPr>
          <w:rFonts w:ascii="Arial" w:hAnsi="Arial" w:cs="Arial"/>
          <w:snapToGrid w:val="0"/>
          <w:sz w:val="18"/>
          <w:lang w:val="es-MX"/>
        </w:rPr>
        <w:t xml:space="preserve">funcionario autorizado </w:t>
      </w:r>
      <w:r w:rsidRPr="00491BF0">
        <w:rPr>
          <w:rFonts w:ascii="Arial" w:hAnsi="Arial" w:cs="Arial"/>
          <w:snapToGrid w:val="0"/>
          <w:sz w:val="18"/>
          <w:lang w:val="es-MX"/>
        </w:rPr>
        <w:t xml:space="preserve">designado por el </w:t>
      </w:r>
      <w:r w:rsidR="00E5190E" w:rsidRPr="00491BF0">
        <w:rPr>
          <w:rFonts w:ascii="Arial" w:hAnsi="Arial" w:cs="Arial"/>
          <w:snapToGrid w:val="0"/>
          <w:sz w:val="18"/>
          <w:lang w:val="es-MX"/>
        </w:rPr>
        <w:t xml:space="preserve">Líder o </w:t>
      </w:r>
      <w:r w:rsidR="00BD27E0" w:rsidRPr="00491BF0">
        <w:rPr>
          <w:rFonts w:ascii="Arial" w:hAnsi="Arial" w:cs="Arial"/>
          <w:sz w:val="18"/>
        </w:rPr>
        <w:t xml:space="preserve">Metrólogo </w:t>
      </w:r>
      <w:r w:rsidR="00491BF0" w:rsidRPr="00491BF0">
        <w:rPr>
          <w:rFonts w:ascii="Arial" w:hAnsi="Arial" w:cs="Arial"/>
          <w:sz w:val="18"/>
        </w:rPr>
        <w:t>experto</w:t>
      </w:r>
      <w:r w:rsidRPr="00491BF0">
        <w:rPr>
          <w:rFonts w:ascii="Arial" w:hAnsi="Arial" w:cs="Arial"/>
          <w:snapToGrid w:val="0"/>
          <w:sz w:val="18"/>
          <w:lang w:val="es-MX"/>
        </w:rPr>
        <w:t xml:space="preserve"> analiza si la falla del equipo</w:t>
      </w:r>
      <w:r w:rsidR="009D6C0D" w:rsidRPr="00491BF0">
        <w:rPr>
          <w:rFonts w:ascii="Arial" w:hAnsi="Arial" w:cs="Arial"/>
          <w:snapToGrid w:val="0"/>
          <w:sz w:val="18"/>
          <w:lang w:val="es-MX"/>
        </w:rPr>
        <w:t xml:space="preserve"> o instrumento de medida</w:t>
      </w:r>
      <w:r w:rsidRPr="00491BF0">
        <w:rPr>
          <w:rFonts w:ascii="Arial" w:hAnsi="Arial" w:cs="Arial"/>
          <w:snapToGrid w:val="0"/>
          <w:sz w:val="18"/>
          <w:lang w:val="es-MX"/>
        </w:rPr>
        <w:t xml:space="preserve"> generó resultados dudosos en un servicio de calibración interna o externa, si hay resultados dudosos el </w:t>
      </w:r>
      <w:r w:rsidR="006B08A5" w:rsidRPr="00491BF0">
        <w:rPr>
          <w:rFonts w:ascii="Arial" w:hAnsi="Arial" w:cs="Arial"/>
          <w:snapToGrid w:val="0"/>
          <w:sz w:val="18"/>
          <w:lang w:val="es-MX"/>
        </w:rPr>
        <w:t>funcionario</w:t>
      </w:r>
      <w:r w:rsidRPr="00491BF0">
        <w:rPr>
          <w:rFonts w:ascii="Arial" w:hAnsi="Arial" w:cs="Arial"/>
          <w:snapToGrid w:val="0"/>
          <w:sz w:val="18"/>
          <w:lang w:val="es-MX"/>
        </w:rPr>
        <w:t xml:space="preserve"> inicia el PG-017 </w:t>
      </w:r>
      <w:r w:rsidRPr="00491BF0">
        <w:rPr>
          <w:rFonts w:ascii="Arial" w:hAnsi="Arial" w:cs="Arial"/>
          <w:bCs/>
          <w:sz w:val="18"/>
        </w:rPr>
        <w:t>“Gestión de Quejas y Reclamos”.  Este procedimiento determina si es necesario, reprocesar los datos y/o solicitar la</w:t>
      </w:r>
      <w:r w:rsidRPr="006F0D9C">
        <w:rPr>
          <w:rFonts w:ascii="Arial" w:hAnsi="Arial" w:cs="Arial"/>
          <w:bCs/>
          <w:sz w:val="18"/>
        </w:rPr>
        <w:t xml:space="preserve"> muestra correspondiente al cliente para </w:t>
      </w:r>
      <w:r w:rsidR="00CF7391" w:rsidRPr="006F0D9C">
        <w:rPr>
          <w:rFonts w:ascii="Arial" w:hAnsi="Arial" w:cs="Arial"/>
          <w:bCs/>
          <w:sz w:val="18"/>
        </w:rPr>
        <w:t>comprobar</w:t>
      </w:r>
      <w:r w:rsidRPr="006F0D9C">
        <w:rPr>
          <w:rFonts w:ascii="Arial" w:hAnsi="Arial" w:cs="Arial"/>
          <w:bCs/>
          <w:sz w:val="18"/>
        </w:rPr>
        <w:t xml:space="preserve"> los resultados dudosos.</w:t>
      </w:r>
    </w:p>
    <w:p w14:paraId="7C7D5C09" w14:textId="2134137F" w:rsidR="004E2382" w:rsidRPr="00153190" w:rsidRDefault="004E2382" w:rsidP="00EC3397">
      <w:pPr>
        <w:numPr>
          <w:ilvl w:val="0"/>
          <w:numId w:val="13"/>
        </w:numPr>
        <w:jc w:val="both"/>
        <w:rPr>
          <w:rFonts w:ascii="Arial" w:hAnsi="Arial" w:cs="Arial"/>
          <w:snapToGrid w:val="0"/>
          <w:sz w:val="18"/>
          <w:lang w:val="es-MX"/>
        </w:rPr>
      </w:pPr>
      <w:r w:rsidRPr="006F0D9C">
        <w:rPr>
          <w:rFonts w:ascii="Arial" w:hAnsi="Arial" w:cs="Arial"/>
          <w:bCs/>
          <w:sz w:val="18"/>
        </w:rPr>
        <w:t xml:space="preserve">El </w:t>
      </w:r>
      <w:r w:rsidRPr="006F0D9C">
        <w:rPr>
          <w:rFonts w:ascii="Arial" w:hAnsi="Arial" w:cs="Arial"/>
          <w:snapToGrid w:val="0"/>
          <w:sz w:val="18"/>
          <w:lang w:val="es-MX"/>
        </w:rPr>
        <w:t xml:space="preserve">responsable </w:t>
      </w:r>
      <w:r w:rsidRPr="006F0D9C">
        <w:rPr>
          <w:rFonts w:ascii="Arial" w:hAnsi="Arial" w:cs="Arial"/>
          <w:i/>
          <w:iCs/>
          <w:snapToGrid w:val="0"/>
          <w:sz w:val="18"/>
          <w:lang w:val="es-MX"/>
        </w:rPr>
        <w:t>del mantenimiento</w:t>
      </w:r>
      <w:r w:rsidRPr="00153190">
        <w:rPr>
          <w:rFonts w:ascii="Arial" w:hAnsi="Arial" w:cs="Arial"/>
          <w:i/>
          <w:iCs/>
          <w:snapToGrid w:val="0"/>
          <w:sz w:val="18"/>
          <w:lang w:val="es-MX"/>
        </w:rPr>
        <w:t xml:space="preserve"> de los equipos</w:t>
      </w:r>
      <w:r w:rsidRPr="00153190">
        <w:rPr>
          <w:rFonts w:ascii="Arial" w:hAnsi="Arial" w:cs="Arial"/>
          <w:snapToGrid w:val="0"/>
          <w:sz w:val="18"/>
          <w:lang w:val="es-MX"/>
        </w:rPr>
        <w:t xml:space="preserve"> </w:t>
      </w:r>
      <w:r w:rsidR="00153190" w:rsidRPr="00153190">
        <w:rPr>
          <w:rFonts w:ascii="Arial" w:hAnsi="Arial" w:cs="Arial"/>
          <w:snapToGrid w:val="0"/>
          <w:sz w:val="18"/>
          <w:lang w:val="es-MX"/>
        </w:rPr>
        <w:t xml:space="preserve">junto con el </w:t>
      </w:r>
      <w:r w:rsidR="00E5190E">
        <w:rPr>
          <w:rFonts w:ascii="Arial" w:hAnsi="Arial" w:cs="Arial"/>
          <w:snapToGrid w:val="0"/>
          <w:sz w:val="18"/>
          <w:lang w:val="es-MX"/>
        </w:rPr>
        <w:t xml:space="preserve">Líder o </w:t>
      </w:r>
      <w:r w:rsidR="006B08A5">
        <w:rPr>
          <w:rFonts w:ascii="Arial" w:hAnsi="Arial" w:cs="Arial"/>
          <w:snapToGrid w:val="0"/>
          <w:sz w:val="18"/>
          <w:lang w:val="es-MX"/>
        </w:rPr>
        <w:t>Metrólogo experto</w:t>
      </w:r>
      <w:r w:rsidR="00153190" w:rsidRPr="00153190">
        <w:rPr>
          <w:rFonts w:ascii="Arial" w:hAnsi="Arial" w:cs="Arial"/>
          <w:snapToGrid w:val="0"/>
          <w:sz w:val="18"/>
          <w:lang w:val="es-MX"/>
        </w:rPr>
        <w:t xml:space="preserve"> </w:t>
      </w:r>
      <w:r w:rsidRPr="00153190">
        <w:rPr>
          <w:rFonts w:ascii="Arial" w:hAnsi="Arial" w:cs="Arial"/>
          <w:bCs/>
          <w:sz w:val="18"/>
        </w:rPr>
        <w:t>analiza</w:t>
      </w:r>
      <w:r w:rsidR="00E5190E">
        <w:rPr>
          <w:rFonts w:ascii="Arial" w:hAnsi="Arial" w:cs="Arial"/>
          <w:bCs/>
          <w:sz w:val="18"/>
        </w:rPr>
        <w:t>n</w:t>
      </w:r>
      <w:r w:rsidRPr="00153190">
        <w:rPr>
          <w:rFonts w:ascii="Arial" w:hAnsi="Arial" w:cs="Arial"/>
          <w:bCs/>
          <w:sz w:val="18"/>
        </w:rPr>
        <w:t xml:space="preserve"> las causas del problema consignadas en la orden de trabajo para determinar si es necesario actualizar las notas de mantenimiento preventivo, </w:t>
      </w:r>
      <w:r w:rsidR="00153190" w:rsidRPr="00632DCF">
        <w:rPr>
          <w:rFonts w:ascii="Arial" w:hAnsi="Arial" w:cs="Arial"/>
          <w:bCs/>
          <w:sz w:val="18"/>
        </w:rPr>
        <w:t>la</w:t>
      </w:r>
      <w:r w:rsidRPr="00632DCF">
        <w:rPr>
          <w:rFonts w:ascii="Arial" w:hAnsi="Arial" w:cs="Arial"/>
          <w:bCs/>
          <w:sz w:val="18"/>
        </w:rPr>
        <w:t xml:space="preserve"> frecuenci</w:t>
      </w:r>
      <w:r w:rsidR="006B08A5">
        <w:rPr>
          <w:rFonts w:ascii="Arial" w:hAnsi="Arial" w:cs="Arial"/>
          <w:bCs/>
          <w:sz w:val="18"/>
        </w:rPr>
        <w:t xml:space="preserve">a del mantenimiento preventivo </w:t>
      </w:r>
      <w:r w:rsidR="00153190" w:rsidRPr="00632DCF">
        <w:rPr>
          <w:rFonts w:ascii="Arial" w:hAnsi="Arial" w:cs="Arial"/>
          <w:bCs/>
          <w:sz w:val="18"/>
        </w:rPr>
        <w:t xml:space="preserve">y </w:t>
      </w:r>
      <w:r w:rsidRPr="00632DCF">
        <w:rPr>
          <w:rFonts w:ascii="Arial" w:hAnsi="Arial" w:cs="Arial"/>
          <w:bCs/>
          <w:sz w:val="18"/>
        </w:rPr>
        <w:t>el programa de mantenimiento</w:t>
      </w:r>
      <w:r w:rsidR="00153190">
        <w:rPr>
          <w:rFonts w:ascii="Arial" w:hAnsi="Arial" w:cs="Arial"/>
          <w:bCs/>
          <w:sz w:val="18"/>
        </w:rPr>
        <w:t>. Para el caso de instrumentos</w:t>
      </w:r>
      <w:r w:rsidR="00491BF0">
        <w:rPr>
          <w:rFonts w:ascii="Arial" w:hAnsi="Arial" w:cs="Arial"/>
          <w:bCs/>
          <w:sz w:val="18"/>
        </w:rPr>
        <w:t>,</w:t>
      </w:r>
      <w:r w:rsidR="00153190">
        <w:rPr>
          <w:rFonts w:ascii="Arial" w:hAnsi="Arial" w:cs="Arial"/>
          <w:bCs/>
          <w:sz w:val="18"/>
        </w:rPr>
        <w:t xml:space="preserve"> el </w:t>
      </w:r>
      <w:r w:rsidR="00E5190E">
        <w:rPr>
          <w:rFonts w:ascii="Arial" w:hAnsi="Arial" w:cs="Arial"/>
          <w:bCs/>
          <w:sz w:val="18"/>
        </w:rPr>
        <w:t>encargado</w:t>
      </w:r>
      <w:r w:rsidR="00153190">
        <w:rPr>
          <w:rFonts w:ascii="Arial" w:hAnsi="Arial" w:cs="Arial"/>
          <w:bCs/>
          <w:sz w:val="18"/>
        </w:rPr>
        <w:t xml:space="preserve"> de </w:t>
      </w:r>
      <w:r w:rsidR="00E5190E">
        <w:rPr>
          <w:rFonts w:ascii="Arial" w:hAnsi="Arial" w:cs="Arial"/>
          <w:bCs/>
          <w:sz w:val="18"/>
        </w:rPr>
        <w:t>a</w:t>
      </w:r>
      <w:r w:rsidR="00153190">
        <w:rPr>
          <w:rFonts w:ascii="Arial" w:hAnsi="Arial" w:cs="Arial"/>
          <w:bCs/>
          <w:sz w:val="18"/>
        </w:rPr>
        <w:t xml:space="preserve">seguramiento </w:t>
      </w:r>
      <w:r w:rsidR="00E5190E">
        <w:rPr>
          <w:rFonts w:ascii="Arial" w:hAnsi="Arial" w:cs="Arial"/>
          <w:bCs/>
          <w:sz w:val="18"/>
        </w:rPr>
        <w:t>m</w:t>
      </w:r>
      <w:r w:rsidR="00632DCF">
        <w:rPr>
          <w:rFonts w:ascii="Arial" w:hAnsi="Arial" w:cs="Arial"/>
          <w:bCs/>
          <w:sz w:val="18"/>
        </w:rPr>
        <w:t>etrológico</w:t>
      </w:r>
      <w:r w:rsidR="00153190">
        <w:rPr>
          <w:rFonts w:ascii="Arial" w:hAnsi="Arial" w:cs="Arial"/>
          <w:bCs/>
          <w:sz w:val="18"/>
        </w:rPr>
        <w:t xml:space="preserve"> analiza</w:t>
      </w:r>
      <w:r w:rsidR="00632DCF">
        <w:rPr>
          <w:rFonts w:ascii="Arial" w:hAnsi="Arial" w:cs="Arial"/>
          <w:bCs/>
          <w:sz w:val="18"/>
        </w:rPr>
        <w:t xml:space="preserve"> las causas del problema </w:t>
      </w:r>
      <w:r w:rsidR="00153190">
        <w:rPr>
          <w:rFonts w:ascii="Arial" w:hAnsi="Arial" w:cs="Arial"/>
          <w:bCs/>
          <w:sz w:val="18"/>
        </w:rPr>
        <w:t xml:space="preserve">con el fin de determinar si es necesario modificar los tiempos de </w:t>
      </w:r>
      <w:r w:rsidR="00B945B8">
        <w:rPr>
          <w:rFonts w:ascii="Arial" w:hAnsi="Arial" w:cs="Arial"/>
          <w:bCs/>
          <w:sz w:val="18"/>
        </w:rPr>
        <w:t>recalibración</w:t>
      </w:r>
      <w:r w:rsidR="00153190">
        <w:rPr>
          <w:rFonts w:ascii="Arial" w:hAnsi="Arial" w:cs="Arial"/>
          <w:bCs/>
          <w:sz w:val="18"/>
        </w:rPr>
        <w:t xml:space="preserve">, el programa de calibración o plantillas que contienen factores de </w:t>
      </w:r>
      <w:r w:rsidR="00632DCF">
        <w:rPr>
          <w:rFonts w:ascii="Arial" w:hAnsi="Arial" w:cs="Arial"/>
          <w:bCs/>
          <w:sz w:val="18"/>
        </w:rPr>
        <w:t>corrección</w:t>
      </w:r>
      <w:r w:rsidR="00153190">
        <w:rPr>
          <w:rFonts w:ascii="Arial" w:hAnsi="Arial" w:cs="Arial"/>
          <w:bCs/>
          <w:sz w:val="18"/>
        </w:rPr>
        <w:t>.</w:t>
      </w:r>
    </w:p>
    <w:p w14:paraId="7040C385" w14:textId="77777777" w:rsidR="004E2382" w:rsidRDefault="004E2382" w:rsidP="00EC3397">
      <w:pPr>
        <w:pStyle w:val="Textoindependiente"/>
        <w:jc w:val="both"/>
        <w:rPr>
          <w:rFonts w:ascii="Arial" w:hAnsi="Arial" w:cs="Arial"/>
          <w:bCs/>
          <w:sz w:val="18"/>
        </w:rPr>
      </w:pPr>
    </w:p>
    <w:p w14:paraId="7F99C810" w14:textId="77777777" w:rsidR="006C6B18" w:rsidRDefault="006C6B18" w:rsidP="00EC3397">
      <w:pPr>
        <w:pStyle w:val="Textoindependiente"/>
        <w:jc w:val="both"/>
        <w:rPr>
          <w:rFonts w:ascii="Arial" w:hAnsi="Arial" w:cs="Arial"/>
          <w:bCs/>
          <w:sz w:val="18"/>
        </w:rPr>
      </w:pPr>
    </w:p>
    <w:p w14:paraId="5879123C" w14:textId="77777777" w:rsidR="00FF1465" w:rsidRDefault="00FF1465" w:rsidP="00EC3397">
      <w:pPr>
        <w:pStyle w:val="Textoindependiente"/>
        <w:jc w:val="both"/>
        <w:rPr>
          <w:rFonts w:ascii="Arial" w:hAnsi="Arial" w:cs="Arial"/>
          <w:bCs/>
          <w:sz w:val="18"/>
        </w:rPr>
      </w:pPr>
    </w:p>
    <w:p w14:paraId="7706FF81" w14:textId="77777777" w:rsidR="00FF1465" w:rsidRDefault="00FF1465" w:rsidP="00EC3397">
      <w:pPr>
        <w:pStyle w:val="Textoindependiente"/>
        <w:jc w:val="both"/>
        <w:rPr>
          <w:rFonts w:ascii="Arial" w:hAnsi="Arial" w:cs="Arial"/>
          <w:bCs/>
          <w:sz w:val="18"/>
        </w:rPr>
      </w:pPr>
    </w:p>
    <w:p w14:paraId="499D0CAA" w14:textId="77777777" w:rsidR="005B20A7" w:rsidRDefault="005B20A7" w:rsidP="00EC3397">
      <w:pPr>
        <w:pStyle w:val="Textoindependiente"/>
        <w:jc w:val="both"/>
        <w:rPr>
          <w:rFonts w:ascii="Arial" w:hAnsi="Arial" w:cs="Arial"/>
          <w:bCs/>
          <w:sz w:val="18"/>
        </w:rPr>
      </w:pPr>
    </w:p>
    <w:p w14:paraId="28FBC388" w14:textId="77777777" w:rsidR="004E2382" w:rsidRDefault="008A2D4A" w:rsidP="00EC3397">
      <w:pPr>
        <w:jc w:val="both"/>
        <w:rPr>
          <w:rFonts w:ascii="Arial" w:hAnsi="Arial" w:cs="Arial"/>
          <w:b/>
          <w:bCs/>
          <w:sz w:val="18"/>
        </w:rPr>
      </w:pPr>
      <w:r>
        <w:rPr>
          <w:rFonts w:ascii="Arial" w:hAnsi="Arial" w:cs="Arial"/>
          <w:b/>
          <w:bCs/>
          <w:sz w:val="18"/>
        </w:rPr>
        <w:lastRenderedPageBreak/>
        <w:t>3.4 DOCUMENTOS</w:t>
      </w:r>
      <w:r w:rsidR="004E2382">
        <w:rPr>
          <w:rFonts w:ascii="Arial" w:hAnsi="Arial" w:cs="Arial"/>
          <w:b/>
          <w:bCs/>
          <w:sz w:val="18"/>
        </w:rPr>
        <w:t xml:space="preserve"> COMPLEMENTARIOS</w:t>
      </w:r>
    </w:p>
    <w:p w14:paraId="5D88EFDA" w14:textId="77777777" w:rsidR="004E2382" w:rsidRDefault="004E2382" w:rsidP="00EC3397">
      <w:pPr>
        <w:jc w:val="both"/>
        <w:rPr>
          <w:rFonts w:ascii="Arial" w:hAnsi="Arial" w:cs="Arial"/>
          <w:sz w:val="18"/>
        </w:rPr>
      </w:pPr>
    </w:p>
    <w:p w14:paraId="696667EB" w14:textId="77777777" w:rsidR="004E2382" w:rsidRDefault="004E2382" w:rsidP="00EC3397">
      <w:pPr>
        <w:jc w:val="both"/>
        <w:rPr>
          <w:rFonts w:ascii="Arial" w:hAnsi="Arial" w:cs="Arial"/>
          <w:sz w:val="18"/>
        </w:rPr>
      </w:pPr>
      <w:r>
        <w:rPr>
          <w:rFonts w:ascii="Arial" w:hAnsi="Arial" w:cs="Arial"/>
          <w:sz w:val="18"/>
        </w:rPr>
        <w:t xml:space="preserve">MEF-002 </w:t>
      </w:r>
      <w:r>
        <w:rPr>
          <w:rFonts w:ascii="Arial" w:hAnsi="Arial" w:cs="Arial"/>
          <w:sz w:val="18"/>
        </w:rPr>
        <w:tab/>
        <w:t>“Orden de Trabajo”</w:t>
      </w:r>
    </w:p>
    <w:p w14:paraId="18AD8787" w14:textId="77777777" w:rsidR="0023545F" w:rsidRDefault="0023545F" w:rsidP="00EC3397">
      <w:pPr>
        <w:jc w:val="both"/>
        <w:rPr>
          <w:rFonts w:ascii="Arial" w:hAnsi="Arial" w:cs="Arial"/>
          <w:sz w:val="18"/>
        </w:rPr>
      </w:pPr>
      <w:r>
        <w:rPr>
          <w:rFonts w:ascii="Arial" w:hAnsi="Arial" w:cs="Arial"/>
          <w:sz w:val="18"/>
        </w:rPr>
        <w:t xml:space="preserve">MEF-003-1       </w:t>
      </w:r>
      <w:proofErr w:type="gramStart"/>
      <w:r>
        <w:rPr>
          <w:rFonts w:ascii="Arial" w:hAnsi="Arial" w:cs="Arial"/>
          <w:sz w:val="18"/>
        </w:rPr>
        <w:t xml:space="preserve">   “</w:t>
      </w:r>
      <w:proofErr w:type="gramEnd"/>
      <w:r>
        <w:rPr>
          <w:rFonts w:ascii="Arial" w:hAnsi="Arial" w:cs="Arial"/>
          <w:sz w:val="18"/>
        </w:rPr>
        <w:t>Historia - instrumentos”</w:t>
      </w:r>
    </w:p>
    <w:p w14:paraId="543501C3" w14:textId="77777777" w:rsidR="004E2382" w:rsidRDefault="004E2382" w:rsidP="00EC3397">
      <w:pPr>
        <w:jc w:val="both"/>
      </w:pPr>
      <w:r>
        <w:rPr>
          <w:rFonts w:ascii="Arial" w:hAnsi="Arial" w:cs="Arial"/>
          <w:snapToGrid w:val="0"/>
          <w:sz w:val="18"/>
          <w:lang w:val="es-MX"/>
        </w:rPr>
        <w:t>MEF-007</w:t>
      </w:r>
      <w:r>
        <w:rPr>
          <w:rFonts w:ascii="Arial" w:hAnsi="Arial" w:cs="Arial"/>
          <w:snapToGrid w:val="0"/>
          <w:sz w:val="18"/>
          <w:lang w:val="es-MX"/>
        </w:rPr>
        <w:tab/>
        <w:t>“Instrumento o equipo defectuoso, sobrecargado o maltratado”</w:t>
      </w:r>
    </w:p>
    <w:p w14:paraId="109166C4" w14:textId="77777777" w:rsidR="004E2382" w:rsidRDefault="004E2382" w:rsidP="00EC3397">
      <w:pPr>
        <w:pStyle w:val="Sangra2detindependiente"/>
        <w:ind w:left="0"/>
        <w:rPr>
          <w:lang w:val="es-MX"/>
        </w:rPr>
      </w:pPr>
      <w:r>
        <w:t>PG-014</w:t>
      </w:r>
      <w:r>
        <w:tab/>
      </w:r>
      <w:r>
        <w:tab/>
        <w:t>“Realización de Compras”</w:t>
      </w:r>
    </w:p>
    <w:p w14:paraId="35202746" w14:textId="77777777" w:rsidR="004E2382" w:rsidRDefault="004E2382" w:rsidP="00EC3397">
      <w:pPr>
        <w:jc w:val="both"/>
        <w:rPr>
          <w:rFonts w:ascii="Arial" w:hAnsi="Arial" w:cs="Arial"/>
          <w:bCs/>
          <w:sz w:val="18"/>
        </w:rPr>
      </w:pPr>
      <w:r>
        <w:rPr>
          <w:rFonts w:ascii="Arial" w:hAnsi="Arial" w:cs="Arial"/>
          <w:snapToGrid w:val="0"/>
          <w:sz w:val="18"/>
          <w:lang w:val="es-MX"/>
        </w:rPr>
        <w:t>PG-017</w:t>
      </w:r>
      <w:r>
        <w:rPr>
          <w:rFonts w:ascii="Arial" w:hAnsi="Arial" w:cs="Arial"/>
          <w:snapToGrid w:val="0"/>
          <w:sz w:val="18"/>
          <w:lang w:val="es-MX"/>
        </w:rPr>
        <w:tab/>
      </w:r>
      <w:r>
        <w:rPr>
          <w:rFonts w:ascii="Arial" w:hAnsi="Arial" w:cs="Arial"/>
          <w:snapToGrid w:val="0"/>
          <w:sz w:val="18"/>
          <w:lang w:val="es-MX"/>
        </w:rPr>
        <w:tab/>
      </w:r>
      <w:r>
        <w:rPr>
          <w:rFonts w:ascii="Arial" w:hAnsi="Arial" w:cs="Arial"/>
          <w:bCs/>
          <w:sz w:val="18"/>
        </w:rPr>
        <w:t>“Gestión de Quejas y Reclamos”</w:t>
      </w:r>
    </w:p>
    <w:p w14:paraId="4E7FF7C4" w14:textId="136F0625" w:rsidR="00FF1465" w:rsidRDefault="00FF1465" w:rsidP="00EC3397">
      <w:pPr>
        <w:jc w:val="both"/>
        <w:rPr>
          <w:rFonts w:ascii="Arial" w:hAnsi="Arial" w:cs="Arial"/>
          <w:bCs/>
          <w:sz w:val="18"/>
        </w:rPr>
      </w:pPr>
      <w:r>
        <w:rPr>
          <w:rFonts w:ascii="Arial" w:hAnsi="Arial" w:cs="Arial"/>
          <w:bCs/>
          <w:sz w:val="18"/>
        </w:rPr>
        <w:t>I-076</w:t>
      </w:r>
      <w:r>
        <w:rPr>
          <w:rFonts w:ascii="Arial" w:hAnsi="Arial" w:cs="Arial"/>
          <w:bCs/>
          <w:sz w:val="18"/>
        </w:rPr>
        <w:tab/>
      </w:r>
      <w:r>
        <w:rPr>
          <w:rFonts w:ascii="Arial" w:hAnsi="Arial" w:cs="Arial"/>
          <w:bCs/>
          <w:sz w:val="18"/>
        </w:rPr>
        <w:tab/>
        <w:t>“I</w:t>
      </w:r>
      <w:r w:rsidRPr="00FF1465">
        <w:rPr>
          <w:rFonts w:ascii="Arial" w:hAnsi="Arial" w:cs="Arial"/>
          <w:bCs/>
          <w:sz w:val="18"/>
        </w:rPr>
        <w:t xml:space="preserve">nstructivo de operación aplicativo </w:t>
      </w:r>
      <w:proofErr w:type="spellStart"/>
      <w:r w:rsidRPr="00FF1465">
        <w:rPr>
          <w:rFonts w:ascii="Arial" w:hAnsi="Arial" w:cs="Arial"/>
          <w:bCs/>
          <w:sz w:val="18"/>
        </w:rPr>
        <w:t>gémesis</w:t>
      </w:r>
      <w:proofErr w:type="spellEnd"/>
      <w:r w:rsidRPr="00FF1465">
        <w:rPr>
          <w:rFonts w:ascii="Arial" w:hAnsi="Arial" w:cs="Arial"/>
          <w:bCs/>
          <w:sz w:val="18"/>
        </w:rPr>
        <w:t xml:space="preserve"> — manual del usuario</w:t>
      </w:r>
      <w:r>
        <w:rPr>
          <w:rFonts w:ascii="Arial" w:hAnsi="Arial" w:cs="Arial"/>
          <w:bCs/>
          <w:sz w:val="18"/>
        </w:rPr>
        <w:t>”</w:t>
      </w:r>
    </w:p>
    <w:p w14:paraId="2D8F7981" w14:textId="77777777" w:rsidR="004E2382" w:rsidRPr="00554042" w:rsidRDefault="004E2382" w:rsidP="00EC3397">
      <w:pPr>
        <w:jc w:val="both"/>
        <w:rPr>
          <w:rFonts w:ascii="Arial" w:hAnsi="Arial" w:cs="Arial"/>
          <w:sz w:val="18"/>
        </w:rPr>
      </w:pPr>
    </w:p>
    <w:p w14:paraId="743511DE" w14:textId="77777777" w:rsidR="00BB56CE" w:rsidRPr="004E2382" w:rsidRDefault="00BB56CE" w:rsidP="00EC3397">
      <w:pPr>
        <w:jc w:val="both"/>
      </w:pPr>
    </w:p>
    <w:sectPr w:rsidR="00BB56CE" w:rsidRPr="004E2382">
      <w:headerReference w:type="default" r:id="rId8"/>
      <w:footerReference w:type="default" r:id="rId9"/>
      <w:pgSz w:w="12240" w:h="15840"/>
      <w:pgMar w:top="1701" w:right="1134" w:bottom="1418" w:left="1134" w:header="1134" w:footer="851"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CF28ED" w14:textId="77777777" w:rsidR="00EF16E3" w:rsidRDefault="00EF16E3">
      <w:r>
        <w:separator/>
      </w:r>
    </w:p>
  </w:endnote>
  <w:endnote w:type="continuationSeparator" w:id="0">
    <w:p w14:paraId="55A4C401" w14:textId="77777777" w:rsidR="00EF16E3" w:rsidRDefault="00EF1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740A6C" w14:textId="77777777" w:rsidR="00E551E6" w:rsidRDefault="00F85AD3">
    <w:pPr>
      <w:pStyle w:val="Piedepgina"/>
      <w:ind w:right="360"/>
      <w:rPr>
        <w:rFonts w:ascii="Arial" w:hAnsi="Arial"/>
        <w:sz w:val="18"/>
      </w:rPr>
    </w:pPr>
    <w:r>
      <w:rPr>
        <w:rFonts w:ascii="Arial" w:hAnsi="Arial"/>
        <w:noProof/>
        <w:sz w:val="18"/>
        <w:lang w:val="es-CO" w:eastAsia="es-CO"/>
      </w:rPr>
      <mc:AlternateContent>
        <mc:Choice Requires="wps">
          <w:drawing>
            <wp:anchor distT="0" distB="0" distL="114300" distR="114300" simplePos="0" relativeHeight="251657216" behindDoc="0" locked="0" layoutInCell="1" allowOverlap="1" wp14:anchorId="79F0C3E9" wp14:editId="2498C765">
              <wp:simplePos x="0" y="0"/>
              <wp:positionH relativeFrom="column">
                <wp:posOffset>-2540</wp:posOffset>
              </wp:positionH>
              <wp:positionV relativeFrom="paragraph">
                <wp:posOffset>22225</wp:posOffset>
              </wp:positionV>
              <wp:extent cx="6120130" cy="0"/>
              <wp:effectExtent l="0" t="0" r="0" b="0"/>
              <wp:wrapNone/>
              <wp:docPr id="1" name="Line 7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DF568C" id="Line 74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1.75pt" to="481.7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" strokeweight="2.25pt"/>
          </w:pict>
        </mc:Fallback>
      </mc:AlternateContent>
    </w:r>
  </w:p>
  <w:p w14:paraId="0FC0A382" w14:textId="77777777" w:rsidR="00E551E6" w:rsidRPr="004A6AE4" w:rsidRDefault="00E551E6">
    <w:pPr>
      <w:pStyle w:val="Piedepgina"/>
      <w:ind w:right="360"/>
      <w:jc w:val="center"/>
      <w:rPr>
        <w:rFonts w:ascii="Arial" w:hAnsi="Arial" w:cs="Arial"/>
      </w:rPr>
    </w:pPr>
    <w:r>
      <w:rPr>
        <w:rFonts w:ascii="Arial" w:hAnsi="Arial" w:cs="Arial"/>
        <w:sz w:val="18"/>
      </w:rPr>
      <w:t>MANUAL DE EQUIPOS –</w:t>
    </w:r>
    <w:r w:rsidRPr="004A6AE4">
      <w:rPr>
        <w:rFonts w:ascii="Arial" w:hAnsi="Arial" w:cs="Arial"/>
        <w:sz w:val="18"/>
      </w:rPr>
      <w:t xml:space="preserve"> </w:t>
    </w:r>
    <w:r w:rsidRPr="004A6AE4">
      <w:rPr>
        <w:rFonts w:ascii="Arial" w:hAnsi="Arial" w:cs="Arial"/>
        <w:iCs/>
        <w:sz w:val="18"/>
      </w:rPr>
      <w:t>ADMINISTRACIÓN DE EQUIPOS SOBRECARGADO, MALTRATADO O DEFECTUOSO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F16A3D" w14:textId="77777777" w:rsidR="00EF16E3" w:rsidRDefault="00EF16E3">
      <w:r>
        <w:separator/>
      </w:r>
    </w:p>
  </w:footnote>
  <w:footnote w:type="continuationSeparator" w:id="0">
    <w:p w14:paraId="39A0C7CA" w14:textId="77777777" w:rsidR="00EF16E3" w:rsidRDefault="00EF16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2098"/>
      <w:gridCol w:w="5301"/>
      <w:gridCol w:w="1013"/>
      <w:gridCol w:w="1246"/>
    </w:tblGrid>
    <w:tr w:rsidR="00E551E6" w14:paraId="320AD80B" w14:textId="77777777" w:rsidTr="009B44CD">
      <w:trPr>
        <w:trHeight w:val="835"/>
      </w:trPr>
      <w:tc>
        <w:tcPr>
          <w:tcW w:w="2148" w:type="dxa"/>
          <w:vMerge w:val="restart"/>
          <w:shd w:val="clear" w:color="auto" w:fill="auto"/>
        </w:tcPr>
        <w:p w14:paraId="1E14E79A" w14:textId="77777777" w:rsidR="00E551E6" w:rsidRPr="009B44CD" w:rsidRDefault="00E551E6" w:rsidP="009B44CD">
          <w:pPr>
            <w:pStyle w:val="Encabezado"/>
            <w:jc w:val="center"/>
            <w:rPr>
              <w:sz w:val="6"/>
              <w:szCs w:val="6"/>
            </w:rPr>
          </w:pPr>
        </w:p>
        <w:p w14:paraId="2305CF7F" w14:textId="77777777" w:rsidR="00E551E6" w:rsidRDefault="00E551E6" w:rsidP="009B44CD">
          <w:pPr>
            <w:pStyle w:val="Encabezado"/>
            <w:jc w:val="center"/>
          </w:pPr>
        </w:p>
      </w:tc>
      <w:tc>
        <w:tcPr>
          <w:tcW w:w="5400" w:type="dxa"/>
          <w:vMerge w:val="restart"/>
          <w:shd w:val="clear" w:color="auto" w:fill="auto"/>
          <w:vAlign w:val="center"/>
        </w:tcPr>
        <w:p w14:paraId="30F5F8BB" w14:textId="77777777" w:rsidR="00E551E6" w:rsidRPr="009B44CD" w:rsidRDefault="00E551E6" w:rsidP="009B44CD">
          <w:pPr>
            <w:pStyle w:val="Encabezado"/>
            <w:jc w:val="center"/>
            <w:rPr>
              <w:rFonts w:ascii="Arial" w:hAnsi="Arial" w:cs="Arial"/>
              <w:sz w:val="18"/>
              <w:szCs w:val="18"/>
            </w:rPr>
          </w:pPr>
          <w:r w:rsidRPr="009B44CD">
            <w:rPr>
              <w:rFonts w:ascii="Arial" w:hAnsi="Arial" w:cs="Arial"/>
              <w:sz w:val="18"/>
              <w:szCs w:val="18"/>
            </w:rPr>
            <w:t>CORPORACIÓN</w:t>
          </w:r>
        </w:p>
        <w:p w14:paraId="6753DD3F" w14:textId="77777777" w:rsidR="00E551E6" w:rsidRPr="009B44CD" w:rsidRDefault="00E551E6" w:rsidP="009B44CD">
          <w:pPr>
            <w:pStyle w:val="Encabezado"/>
            <w:jc w:val="center"/>
            <w:rPr>
              <w:b/>
            </w:rPr>
          </w:pPr>
          <w:r w:rsidRPr="009B44CD">
            <w:rPr>
              <w:rFonts w:ascii="Arial" w:hAnsi="Arial" w:cs="Arial"/>
              <w:b/>
              <w:sz w:val="18"/>
              <w:szCs w:val="18"/>
            </w:rPr>
            <w:t>CENTRO DE DESARROLLO TECNOLÓGICO DEL GAS</w:t>
          </w:r>
        </w:p>
      </w:tc>
      <w:tc>
        <w:tcPr>
          <w:tcW w:w="2282" w:type="dxa"/>
          <w:gridSpan w:val="2"/>
          <w:shd w:val="clear" w:color="auto" w:fill="auto"/>
          <w:vAlign w:val="center"/>
        </w:tcPr>
        <w:p w14:paraId="175BA663" w14:textId="77777777" w:rsidR="00E551E6" w:rsidRPr="009B44CD" w:rsidRDefault="00E551E6" w:rsidP="009B44CD">
          <w:pPr>
            <w:pStyle w:val="Encabezado"/>
            <w:jc w:val="center"/>
            <w:rPr>
              <w:rFonts w:ascii="Arial" w:hAnsi="Arial" w:cs="Arial"/>
              <w:b/>
              <w:sz w:val="18"/>
              <w:szCs w:val="18"/>
            </w:rPr>
          </w:pPr>
          <w:r w:rsidRPr="009B44CD">
            <w:rPr>
              <w:rFonts w:ascii="Arial" w:hAnsi="Arial" w:cs="Arial"/>
              <w:b/>
              <w:sz w:val="18"/>
              <w:szCs w:val="18"/>
            </w:rPr>
            <w:t>MANUAL DE EQUIPOS</w:t>
          </w:r>
        </w:p>
      </w:tc>
    </w:tr>
    <w:tr w:rsidR="00E551E6" w14:paraId="0A9C7BDF" w14:textId="77777777" w:rsidTr="009B44CD">
      <w:trPr>
        <w:trHeight w:val="168"/>
      </w:trPr>
      <w:tc>
        <w:tcPr>
          <w:tcW w:w="2148" w:type="dxa"/>
          <w:vMerge/>
          <w:shd w:val="clear" w:color="auto" w:fill="auto"/>
        </w:tcPr>
        <w:p w14:paraId="650EDAB0" w14:textId="77777777" w:rsidR="00E551E6" w:rsidRDefault="00E551E6" w:rsidP="00895621">
          <w:pPr>
            <w:pStyle w:val="Encabezado"/>
          </w:pPr>
        </w:p>
      </w:tc>
      <w:tc>
        <w:tcPr>
          <w:tcW w:w="5400" w:type="dxa"/>
          <w:vMerge/>
          <w:shd w:val="clear" w:color="auto" w:fill="auto"/>
        </w:tcPr>
        <w:p w14:paraId="05E870BA" w14:textId="77777777" w:rsidR="00E551E6" w:rsidRDefault="00E551E6" w:rsidP="00895621">
          <w:pPr>
            <w:pStyle w:val="Encabezado"/>
          </w:pPr>
        </w:p>
      </w:tc>
      <w:tc>
        <w:tcPr>
          <w:tcW w:w="1020" w:type="dxa"/>
          <w:shd w:val="clear" w:color="auto" w:fill="auto"/>
          <w:vAlign w:val="center"/>
        </w:tcPr>
        <w:p w14:paraId="41393A6E" w14:textId="77777777" w:rsidR="00E551E6" w:rsidRPr="009B44CD" w:rsidRDefault="00E551E6" w:rsidP="009B44CD">
          <w:pPr>
            <w:pStyle w:val="Encabezado"/>
            <w:jc w:val="center"/>
            <w:rPr>
              <w:rFonts w:ascii="Arial" w:hAnsi="Arial" w:cs="Arial"/>
              <w:sz w:val="16"/>
              <w:szCs w:val="16"/>
            </w:rPr>
          </w:pPr>
          <w:r w:rsidRPr="009B44CD">
            <w:rPr>
              <w:rFonts w:ascii="Arial" w:hAnsi="Arial" w:cs="Arial"/>
              <w:sz w:val="16"/>
              <w:szCs w:val="16"/>
            </w:rPr>
            <w:t>PARTE A</w:t>
          </w:r>
        </w:p>
      </w:tc>
      <w:tc>
        <w:tcPr>
          <w:tcW w:w="1262" w:type="dxa"/>
          <w:shd w:val="clear" w:color="auto" w:fill="auto"/>
          <w:vAlign w:val="center"/>
        </w:tcPr>
        <w:p w14:paraId="4B8363E7" w14:textId="77777777" w:rsidR="00E551E6" w:rsidRPr="009B44CD" w:rsidRDefault="00E551E6" w:rsidP="009B44CD">
          <w:pPr>
            <w:pStyle w:val="Encabezado"/>
            <w:jc w:val="center"/>
            <w:rPr>
              <w:rFonts w:ascii="Arial" w:hAnsi="Arial" w:cs="Arial"/>
              <w:sz w:val="16"/>
              <w:szCs w:val="16"/>
            </w:rPr>
          </w:pPr>
          <w:r w:rsidRPr="009B44CD">
            <w:rPr>
              <w:rFonts w:ascii="Arial" w:hAnsi="Arial" w:cs="Arial"/>
              <w:sz w:val="16"/>
              <w:szCs w:val="16"/>
            </w:rPr>
            <w:t>MEL-003</w:t>
          </w:r>
        </w:p>
      </w:tc>
    </w:tr>
    <w:tr w:rsidR="00E551E6" w14:paraId="194B931B" w14:textId="77777777" w:rsidTr="009B44CD">
      <w:trPr>
        <w:trHeight w:val="77"/>
      </w:trPr>
      <w:tc>
        <w:tcPr>
          <w:tcW w:w="2148" w:type="dxa"/>
          <w:vMerge/>
          <w:shd w:val="clear" w:color="auto" w:fill="auto"/>
        </w:tcPr>
        <w:p w14:paraId="3048E385" w14:textId="77777777" w:rsidR="00E551E6" w:rsidRDefault="00E551E6" w:rsidP="00895621">
          <w:pPr>
            <w:pStyle w:val="Encabezado"/>
          </w:pPr>
        </w:p>
      </w:tc>
      <w:tc>
        <w:tcPr>
          <w:tcW w:w="5400" w:type="dxa"/>
          <w:vMerge/>
          <w:shd w:val="clear" w:color="auto" w:fill="auto"/>
        </w:tcPr>
        <w:p w14:paraId="774D200F" w14:textId="77777777" w:rsidR="00E551E6" w:rsidRPr="009B44CD" w:rsidRDefault="00E551E6" w:rsidP="00895621">
          <w:pPr>
            <w:pStyle w:val="Encabezado"/>
            <w:rPr>
              <w:rFonts w:ascii="Arial" w:hAnsi="Arial" w:cs="Arial"/>
            </w:rPr>
          </w:pPr>
        </w:p>
      </w:tc>
      <w:tc>
        <w:tcPr>
          <w:tcW w:w="1020" w:type="dxa"/>
          <w:shd w:val="clear" w:color="auto" w:fill="auto"/>
          <w:vAlign w:val="center"/>
        </w:tcPr>
        <w:p w14:paraId="64D3C8DF" w14:textId="05F714EB" w:rsidR="00E551E6" w:rsidRPr="009B44CD" w:rsidRDefault="00E551E6" w:rsidP="00087727">
          <w:pPr>
            <w:pStyle w:val="Encabezado"/>
            <w:jc w:val="center"/>
            <w:rPr>
              <w:rFonts w:ascii="Arial" w:hAnsi="Arial" w:cs="Arial"/>
              <w:sz w:val="16"/>
              <w:szCs w:val="16"/>
            </w:rPr>
          </w:pPr>
          <w:r w:rsidRPr="009E4763">
            <w:rPr>
              <w:rFonts w:ascii="Arial" w:hAnsi="Arial" w:cs="Arial"/>
              <w:sz w:val="16"/>
              <w:szCs w:val="16"/>
            </w:rPr>
            <w:t xml:space="preserve">REV. </w:t>
          </w:r>
          <w:r w:rsidR="00E94C4B" w:rsidRPr="009E4763">
            <w:rPr>
              <w:rFonts w:ascii="Arial" w:hAnsi="Arial" w:cs="Arial"/>
              <w:sz w:val="16"/>
              <w:szCs w:val="16"/>
            </w:rPr>
            <w:t>1</w:t>
          </w:r>
          <w:r w:rsidR="00D56C89" w:rsidRPr="009E4763">
            <w:rPr>
              <w:rFonts w:ascii="Arial" w:hAnsi="Arial" w:cs="Arial"/>
              <w:sz w:val="16"/>
              <w:szCs w:val="16"/>
            </w:rPr>
            <w:t>1</w:t>
          </w:r>
        </w:p>
      </w:tc>
      <w:tc>
        <w:tcPr>
          <w:tcW w:w="1262" w:type="dxa"/>
          <w:shd w:val="clear" w:color="auto" w:fill="auto"/>
          <w:vAlign w:val="center"/>
        </w:tcPr>
        <w:p w14:paraId="2BCE02BB" w14:textId="77777777" w:rsidR="00E551E6" w:rsidRPr="009B44CD" w:rsidRDefault="00E551E6" w:rsidP="009B44CD">
          <w:pPr>
            <w:pStyle w:val="Encabezado"/>
            <w:jc w:val="center"/>
            <w:rPr>
              <w:rFonts w:ascii="Arial" w:hAnsi="Arial" w:cs="Arial"/>
              <w:sz w:val="16"/>
              <w:szCs w:val="16"/>
            </w:rPr>
          </w:pPr>
          <w:r w:rsidRPr="009B44CD">
            <w:rPr>
              <w:rFonts w:ascii="Arial" w:hAnsi="Arial" w:cs="Arial"/>
              <w:sz w:val="16"/>
              <w:szCs w:val="16"/>
            </w:rPr>
            <w:t xml:space="preserve">HOJA </w:t>
          </w:r>
          <w:r w:rsidRPr="009B44CD">
            <w:rPr>
              <w:rStyle w:val="Nmerodepgina"/>
              <w:rFonts w:ascii="Arial" w:hAnsi="Arial" w:cs="Arial"/>
              <w:sz w:val="16"/>
              <w:szCs w:val="16"/>
            </w:rPr>
            <w:fldChar w:fldCharType="begin"/>
          </w:r>
          <w:r w:rsidRPr="009B44CD">
            <w:rPr>
              <w:rStyle w:val="Nmerodepgina"/>
              <w:rFonts w:ascii="Arial" w:hAnsi="Arial" w:cs="Arial"/>
              <w:sz w:val="16"/>
              <w:szCs w:val="16"/>
            </w:rPr>
            <w:instrText xml:space="preserve"> PAGE </w:instrText>
          </w:r>
          <w:r w:rsidRPr="009B44CD">
            <w:rPr>
              <w:rStyle w:val="Nmerodepgina"/>
              <w:rFonts w:ascii="Arial" w:hAnsi="Arial" w:cs="Arial"/>
              <w:sz w:val="16"/>
              <w:szCs w:val="16"/>
            </w:rPr>
            <w:fldChar w:fldCharType="separate"/>
          </w:r>
          <w:r w:rsidR="00461AD0">
            <w:rPr>
              <w:rStyle w:val="Nmerodepgina"/>
              <w:rFonts w:ascii="Arial" w:hAnsi="Arial" w:cs="Arial"/>
              <w:noProof/>
              <w:sz w:val="16"/>
              <w:szCs w:val="16"/>
            </w:rPr>
            <w:t>4</w:t>
          </w:r>
          <w:r w:rsidRPr="009B44CD">
            <w:rPr>
              <w:rStyle w:val="Nmerodepgina"/>
              <w:rFonts w:ascii="Arial" w:hAnsi="Arial" w:cs="Arial"/>
              <w:sz w:val="16"/>
              <w:szCs w:val="16"/>
            </w:rPr>
            <w:fldChar w:fldCharType="end"/>
          </w:r>
          <w:r w:rsidRPr="009B44CD">
            <w:rPr>
              <w:rStyle w:val="Nmerodepgina"/>
              <w:rFonts w:ascii="Arial" w:hAnsi="Arial" w:cs="Arial"/>
              <w:sz w:val="16"/>
              <w:szCs w:val="16"/>
            </w:rPr>
            <w:t>/4</w:t>
          </w:r>
        </w:p>
      </w:tc>
    </w:tr>
  </w:tbl>
  <w:p w14:paraId="03573E1E" w14:textId="77777777" w:rsidR="00E551E6" w:rsidRPr="00DE74E2" w:rsidRDefault="00E94C4B" w:rsidP="00DE74E2">
    <w:pPr>
      <w:pStyle w:val="Encabezado"/>
      <w:rPr>
        <w:sz w:val="10"/>
        <w:szCs w:val="10"/>
      </w:rPr>
    </w:pPr>
    <w:r>
      <w:rPr>
        <w:noProof/>
        <w:sz w:val="6"/>
        <w:szCs w:val="6"/>
      </w:rPr>
      <w:drawing>
        <wp:anchor distT="0" distB="0" distL="114300" distR="114300" simplePos="0" relativeHeight="251658240" behindDoc="1" locked="0" layoutInCell="1" allowOverlap="1" wp14:anchorId="4224C67E" wp14:editId="17DFA605">
          <wp:simplePos x="0" y="0"/>
          <wp:positionH relativeFrom="column">
            <wp:posOffset>191465</wp:posOffset>
          </wp:positionH>
          <wp:positionV relativeFrom="paragraph">
            <wp:posOffset>-812165</wp:posOffset>
          </wp:positionV>
          <wp:extent cx="996950" cy="775335"/>
          <wp:effectExtent l="0" t="0" r="0" b="5715"/>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t="29463" r="15135"/>
                  <a:stretch>
                    <a:fillRect/>
                  </a:stretch>
                </pic:blipFill>
                <pic:spPr bwMode="auto">
                  <a:xfrm>
                    <a:off x="0" y="0"/>
                    <a:ext cx="996950" cy="77533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987383"/>
    <w:multiLevelType w:val="hybridMultilevel"/>
    <w:tmpl w:val="6476A068"/>
    <w:lvl w:ilvl="0" w:tplc="A12822FE">
      <w:start w:val="1"/>
      <w:numFmt w:val="bullet"/>
      <w:lvlText w:val=""/>
      <w:lvlJc w:val="left"/>
      <w:pPr>
        <w:tabs>
          <w:tab w:val="num" w:pos="794"/>
        </w:tabs>
        <w:ind w:left="794" w:hanging="397"/>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CC0956"/>
    <w:multiLevelType w:val="multilevel"/>
    <w:tmpl w:val="1002642A"/>
    <w:lvl w:ilvl="0">
      <w:start w:val="3"/>
      <w:numFmt w:val="decimal"/>
      <w:lvlText w:val="%1."/>
      <w:lvlJc w:val="left"/>
      <w:pPr>
        <w:tabs>
          <w:tab w:val="num" w:pos="360"/>
        </w:tabs>
        <w:ind w:left="0" w:firstLine="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0A8D04AB"/>
    <w:multiLevelType w:val="multilevel"/>
    <w:tmpl w:val="A5A8BED8"/>
    <w:lvl w:ilvl="0">
      <w:start w:val="3"/>
      <w:numFmt w:val="decimal"/>
      <w:lvlText w:val="%1."/>
      <w:lvlJc w:val="left"/>
      <w:pPr>
        <w:tabs>
          <w:tab w:val="num" w:pos="360"/>
        </w:tabs>
        <w:ind w:left="0" w:firstLine="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 w15:restartNumberingAfterBreak="0">
    <w:nsid w:val="197C4FA1"/>
    <w:multiLevelType w:val="hybridMultilevel"/>
    <w:tmpl w:val="34C0FB40"/>
    <w:lvl w:ilvl="0" w:tplc="040A000F">
      <w:start w:val="1"/>
      <w:numFmt w:val="decimal"/>
      <w:lvlText w:val="%1."/>
      <w:lvlJc w:val="left"/>
      <w:pPr>
        <w:ind w:left="900" w:hanging="360"/>
      </w:pPr>
    </w:lvl>
    <w:lvl w:ilvl="1" w:tplc="040A0019" w:tentative="1">
      <w:start w:val="1"/>
      <w:numFmt w:val="lowerLetter"/>
      <w:lvlText w:val="%2."/>
      <w:lvlJc w:val="left"/>
      <w:pPr>
        <w:ind w:left="1620" w:hanging="360"/>
      </w:pPr>
    </w:lvl>
    <w:lvl w:ilvl="2" w:tplc="040A001B" w:tentative="1">
      <w:start w:val="1"/>
      <w:numFmt w:val="lowerRoman"/>
      <w:lvlText w:val="%3."/>
      <w:lvlJc w:val="right"/>
      <w:pPr>
        <w:ind w:left="2340" w:hanging="180"/>
      </w:pPr>
    </w:lvl>
    <w:lvl w:ilvl="3" w:tplc="040A000F" w:tentative="1">
      <w:start w:val="1"/>
      <w:numFmt w:val="decimal"/>
      <w:lvlText w:val="%4."/>
      <w:lvlJc w:val="left"/>
      <w:pPr>
        <w:ind w:left="3060" w:hanging="360"/>
      </w:pPr>
    </w:lvl>
    <w:lvl w:ilvl="4" w:tplc="040A0019" w:tentative="1">
      <w:start w:val="1"/>
      <w:numFmt w:val="lowerLetter"/>
      <w:lvlText w:val="%5."/>
      <w:lvlJc w:val="left"/>
      <w:pPr>
        <w:ind w:left="3780" w:hanging="360"/>
      </w:pPr>
    </w:lvl>
    <w:lvl w:ilvl="5" w:tplc="040A001B" w:tentative="1">
      <w:start w:val="1"/>
      <w:numFmt w:val="lowerRoman"/>
      <w:lvlText w:val="%6."/>
      <w:lvlJc w:val="right"/>
      <w:pPr>
        <w:ind w:left="4500" w:hanging="180"/>
      </w:pPr>
    </w:lvl>
    <w:lvl w:ilvl="6" w:tplc="040A000F" w:tentative="1">
      <w:start w:val="1"/>
      <w:numFmt w:val="decimal"/>
      <w:lvlText w:val="%7."/>
      <w:lvlJc w:val="left"/>
      <w:pPr>
        <w:ind w:left="5220" w:hanging="360"/>
      </w:pPr>
    </w:lvl>
    <w:lvl w:ilvl="7" w:tplc="040A0019" w:tentative="1">
      <w:start w:val="1"/>
      <w:numFmt w:val="lowerLetter"/>
      <w:lvlText w:val="%8."/>
      <w:lvlJc w:val="left"/>
      <w:pPr>
        <w:ind w:left="5940" w:hanging="360"/>
      </w:pPr>
    </w:lvl>
    <w:lvl w:ilvl="8" w:tplc="040A001B" w:tentative="1">
      <w:start w:val="1"/>
      <w:numFmt w:val="lowerRoman"/>
      <w:lvlText w:val="%9."/>
      <w:lvlJc w:val="right"/>
      <w:pPr>
        <w:ind w:left="6660" w:hanging="180"/>
      </w:pPr>
    </w:lvl>
  </w:abstractNum>
  <w:abstractNum w:abstractNumId="4" w15:restartNumberingAfterBreak="0">
    <w:nsid w:val="1C360C96"/>
    <w:multiLevelType w:val="hybridMultilevel"/>
    <w:tmpl w:val="287C947C"/>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5" w15:restartNumberingAfterBreak="0">
    <w:nsid w:val="212115DE"/>
    <w:multiLevelType w:val="multilevel"/>
    <w:tmpl w:val="A5A8BED8"/>
    <w:lvl w:ilvl="0">
      <w:start w:val="3"/>
      <w:numFmt w:val="decimal"/>
      <w:lvlText w:val="%1."/>
      <w:lvlJc w:val="left"/>
      <w:pPr>
        <w:tabs>
          <w:tab w:val="num" w:pos="360"/>
        </w:tabs>
        <w:ind w:left="0" w:firstLine="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2CFC79FB"/>
    <w:multiLevelType w:val="hybridMultilevel"/>
    <w:tmpl w:val="676E69C4"/>
    <w:lvl w:ilvl="0" w:tplc="E118F360">
      <w:start w:val="1"/>
      <w:numFmt w:val="bullet"/>
      <w:lvlText w:val=""/>
      <w:lvlJc w:val="left"/>
      <w:pPr>
        <w:tabs>
          <w:tab w:val="num" w:pos="397"/>
        </w:tabs>
        <w:ind w:left="397" w:hanging="397"/>
      </w:pPr>
      <w:rPr>
        <w:rFonts w:ascii="Wingdings" w:hAnsi="Wingdings" w:hint="default"/>
        <w:color w:val="auto"/>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15:restartNumberingAfterBreak="0">
    <w:nsid w:val="38752C5F"/>
    <w:multiLevelType w:val="hybridMultilevel"/>
    <w:tmpl w:val="ECCE5BB6"/>
    <w:lvl w:ilvl="0" w:tplc="7234D138">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3B51540F"/>
    <w:multiLevelType w:val="multilevel"/>
    <w:tmpl w:val="9C222DD0"/>
    <w:lvl w:ilvl="0">
      <w:start w:val="4"/>
      <w:numFmt w:val="decimal"/>
      <w:lvlText w:val="%1"/>
      <w:lvlJc w:val="left"/>
      <w:pPr>
        <w:tabs>
          <w:tab w:val="num" w:pos="360"/>
        </w:tabs>
        <w:ind w:left="360" w:hanging="360"/>
      </w:pPr>
      <w:rPr>
        <w:rFonts w:hint="default"/>
      </w:rPr>
    </w:lvl>
    <w:lvl w:ilvl="1">
      <w:start w:val="1"/>
      <w:numFmt w:val="bullet"/>
      <w:lvlText w:val=""/>
      <w:lvlJc w:val="left"/>
      <w:pPr>
        <w:tabs>
          <w:tab w:val="num" w:pos="397"/>
        </w:tabs>
        <w:ind w:left="397" w:hanging="397"/>
      </w:pPr>
      <w:rPr>
        <w:rFonts w:ascii="Wingdings" w:hAnsi="Wingding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3EC70971"/>
    <w:multiLevelType w:val="hybridMultilevel"/>
    <w:tmpl w:val="97A2AC3E"/>
    <w:lvl w:ilvl="0" w:tplc="8812C00A">
      <w:start w:val="1"/>
      <w:numFmt w:val="bullet"/>
      <w:lvlText w:val=""/>
      <w:lvlJc w:val="left"/>
      <w:pPr>
        <w:tabs>
          <w:tab w:val="num" w:pos="794"/>
        </w:tabs>
        <w:ind w:left="794" w:hanging="397"/>
      </w:pPr>
      <w:rPr>
        <w:rFonts w:ascii="Symbol" w:hAnsi="Symbol" w:hint="default"/>
      </w:rPr>
    </w:lvl>
    <w:lvl w:ilvl="1" w:tplc="0C0A0019" w:tentative="1">
      <w:start w:val="1"/>
      <w:numFmt w:val="lowerLetter"/>
      <w:lvlText w:val="%2."/>
      <w:lvlJc w:val="left"/>
      <w:pPr>
        <w:tabs>
          <w:tab w:val="num" w:pos="1837"/>
        </w:tabs>
        <w:ind w:left="1837" w:hanging="360"/>
      </w:pPr>
    </w:lvl>
    <w:lvl w:ilvl="2" w:tplc="0C0A001B" w:tentative="1">
      <w:start w:val="1"/>
      <w:numFmt w:val="lowerRoman"/>
      <w:lvlText w:val="%3."/>
      <w:lvlJc w:val="right"/>
      <w:pPr>
        <w:tabs>
          <w:tab w:val="num" w:pos="2557"/>
        </w:tabs>
        <w:ind w:left="2557" w:hanging="180"/>
      </w:pPr>
    </w:lvl>
    <w:lvl w:ilvl="3" w:tplc="0C0A000F" w:tentative="1">
      <w:start w:val="1"/>
      <w:numFmt w:val="decimal"/>
      <w:lvlText w:val="%4."/>
      <w:lvlJc w:val="left"/>
      <w:pPr>
        <w:tabs>
          <w:tab w:val="num" w:pos="3277"/>
        </w:tabs>
        <w:ind w:left="3277" w:hanging="360"/>
      </w:pPr>
    </w:lvl>
    <w:lvl w:ilvl="4" w:tplc="0C0A0019" w:tentative="1">
      <w:start w:val="1"/>
      <w:numFmt w:val="lowerLetter"/>
      <w:lvlText w:val="%5."/>
      <w:lvlJc w:val="left"/>
      <w:pPr>
        <w:tabs>
          <w:tab w:val="num" w:pos="3997"/>
        </w:tabs>
        <w:ind w:left="3997" w:hanging="360"/>
      </w:pPr>
    </w:lvl>
    <w:lvl w:ilvl="5" w:tplc="0C0A001B" w:tentative="1">
      <w:start w:val="1"/>
      <w:numFmt w:val="lowerRoman"/>
      <w:lvlText w:val="%6."/>
      <w:lvlJc w:val="right"/>
      <w:pPr>
        <w:tabs>
          <w:tab w:val="num" w:pos="4717"/>
        </w:tabs>
        <w:ind w:left="4717" w:hanging="180"/>
      </w:pPr>
    </w:lvl>
    <w:lvl w:ilvl="6" w:tplc="0C0A000F" w:tentative="1">
      <w:start w:val="1"/>
      <w:numFmt w:val="decimal"/>
      <w:lvlText w:val="%7."/>
      <w:lvlJc w:val="left"/>
      <w:pPr>
        <w:tabs>
          <w:tab w:val="num" w:pos="5437"/>
        </w:tabs>
        <w:ind w:left="5437" w:hanging="360"/>
      </w:pPr>
    </w:lvl>
    <w:lvl w:ilvl="7" w:tplc="0C0A0019" w:tentative="1">
      <w:start w:val="1"/>
      <w:numFmt w:val="lowerLetter"/>
      <w:lvlText w:val="%8."/>
      <w:lvlJc w:val="left"/>
      <w:pPr>
        <w:tabs>
          <w:tab w:val="num" w:pos="6157"/>
        </w:tabs>
        <w:ind w:left="6157" w:hanging="360"/>
      </w:pPr>
    </w:lvl>
    <w:lvl w:ilvl="8" w:tplc="0C0A001B" w:tentative="1">
      <w:start w:val="1"/>
      <w:numFmt w:val="lowerRoman"/>
      <w:lvlText w:val="%9."/>
      <w:lvlJc w:val="right"/>
      <w:pPr>
        <w:tabs>
          <w:tab w:val="num" w:pos="6877"/>
        </w:tabs>
        <w:ind w:left="6877" w:hanging="180"/>
      </w:pPr>
    </w:lvl>
  </w:abstractNum>
  <w:abstractNum w:abstractNumId="10" w15:restartNumberingAfterBreak="0">
    <w:nsid w:val="4038542F"/>
    <w:multiLevelType w:val="multilevel"/>
    <w:tmpl w:val="A86CD4B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16512BC"/>
    <w:multiLevelType w:val="multilevel"/>
    <w:tmpl w:val="9C222DD0"/>
    <w:lvl w:ilvl="0">
      <w:start w:val="4"/>
      <w:numFmt w:val="decimal"/>
      <w:lvlText w:val="%1"/>
      <w:lvlJc w:val="left"/>
      <w:pPr>
        <w:tabs>
          <w:tab w:val="num" w:pos="360"/>
        </w:tabs>
        <w:ind w:left="360" w:hanging="360"/>
      </w:pPr>
      <w:rPr>
        <w:rFonts w:hint="default"/>
      </w:rPr>
    </w:lvl>
    <w:lvl w:ilvl="1">
      <w:start w:val="1"/>
      <w:numFmt w:val="bullet"/>
      <w:lvlText w:val=""/>
      <w:lvlJc w:val="left"/>
      <w:pPr>
        <w:tabs>
          <w:tab w:val="num" w:pos="397"/>
        </w:tabs>
        <w:ind w:left="397" w:hanging="397"/>
      </w:pPr>
      <w:rPr>
        <w:rFonts w:ascii="Wingdings" w:hAnsi="Wingding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43944249"/>
    <w:multiLevelType w:val="multilevel"/>
    <w:tmpl w:val="A5A8BED8"/>
    <w:lvl w:ilvl="0">
      <w:start w:val="3"/>
      <w:numFmt w:val="decimal"/>
      <w:lvlText w:val="%1."/>
      <w:lvlJc w:val="left"/>
      <w:pPr>
        <w:tabs>
          <w:tab w:val="num" w:pos="360"/>
        </w:tabs>
        <w:ind w:left="0" w:firstLine="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4A8D3C9D"/>
    <w:multiLevelType w:val="hybridMultilevel"/>
    <w:tmpl w:val="35402F36"/>
    <w:lvl w:ilvl="0" w:tplc="0C0A0005">
      <w:start w:val="1"/>
      <w:numFmt w:val="bullet"/>
      <w:lvlText w:val=""/>
      <w:lvlJc w:val="left"/>
      <w:pPr>
        <w:tabs>
          <w:tab w:val="num" w:pos="757"/>
        </w:tabs>
        <w:ind w:left="757" w:hanging="397"/>
      </w:pPr>
      <w:rPr>
        <w:rFonts w:ascii="Wingdings" w:hAnsi="Wingdings" w:hint="default"/>
      </w:rPr>
    </w:lvl>
    <w:lvl w:ilvl="1" w:tplc="A274C5E6">
      <w:start w:val="1"/>
      <w:numFmt w:val="bullet"/>
      <w:lvlText w:val=""/>
      <w:lvlJc w:val="left"/>
      <w:pPr>
        <w:tabs>
          <w:tab w:val="num" w:pos="1837"/>
        </w:tabs>
        <w:ind w:left="1837" w:hanging="397"/>
      </w:pPr>
      <w:rPr>
        <w:rFonts w:ascii="Symbol" w:hAnsi="Symbol"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4EFF42A1"/>
    <w:multiLevelType w:val="hybridMultilevel"/>
    <w:tmpl w:val="9A981DAC"/>
    <w:lvl w:ilvl="0" w:tplc="C4CEC894">
      <w:start w:val="3"/>
      <w:numFmt w:val="lowerLetter"/>
      <w:lvlText w:val="%1."/>
      <w:lvlJc w:val="center"/>
      <w:pPr>
        <w:tabs>
          <w:tab w:val="num" w:pos="397"/>
        </w:tabs>
        <w:ind w:left="397" w:hanging="397"/>
      </w:pPr>
      <w:rPr>
        <w:rFonts w:ascii="Arial" w:hAnsi="Arial" w:hint="default"/>
        <w:b w:val="0"/>
        <w:i w:val="0"/>
        <w:sz w:val="18"/>
      </w:rPr>
    </w:lvl>
    <w:lvl w:ilvl="1" w:tplc="D1DC6FF2">
      <w:start w:val="1"/>
      <w:numFmt w:val="bullet"/>
      <w:lvlText w:val=""/>
      <w:lvlJc w:val="left"/>
      <w:pPr>
        <w:tabs>
          <w:tab w:val="num" w:pos="1440"/>
        </w:tabs>
        <w:ind w:left="1080" w:firstLine="0"/>
      </w:pPr>
      <w:rPr>
        <w:rFonts w:ascii="Symbol" w:hAnsi="Symbol"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 w15:restartNumberingAfterBreak="0">
    <w:nsid w:val="51EE534F"/>
    <w:multiLevelType w:val="hybridMultilevel"/>
    <w:tmpl w:val="8C94A7FC"/>
    <w:lvl w:ilvl="0" w:tplc="1D48C234">
      <w:start w:val="1"/>
      <w:numFmt w:val="bullet"/>
      <w:lvlText w:val=""/>
      <w:lvlJc w:val="left"/>
      <w:pPr>
        <w:tabs>
          <w:tab w:val="num" w:pos="757"/>
        </w:tabs>
        <w:ind w:left="757" w:hanging="397"/>
      </w:pPr>
      <w:rPr>
        <w:rFonts w:ascii="Symbol" w:hAnsi="Symbol" w:hint="default"/>
      </w:rPr>
    </w:lvl>
    <w:lvl w:ilvl="1" w:tplc="A274C5E6">
      <w:start w:val="1"/>
      <w:numFmt w:val="bullet"/>
      <w:lvlText w:val=""/>
      <w:lvlJc w:val="left"/>
      <w:pPr>
        <w:tabs>
          <w:tab w:val="num" w:pos="1837"/>
        </w:tabs>
        <w:ind w:left="1837" w:hanging="397"/>
      </w:pPr>
      <w:rPr>
        <w:rFonts w:ascii="Symbol" w:hAnsi="Symbol"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54172B90"/>
    <w:multiLevelType w:val="hybridMultilevel"/>
    <w:tmpl w:val="357ADB18"/>
    <w:lvl w:ilvl="0" w:tplc="1BA867E6">
      <w:start w:val="1"/>
      <w:numFmt w:val="bullet"/>
      <w:lvlText w:val=""/>
      <w:lvlJc w:val="left"/>
      <w:pPr>
        <w:tabs>
          <w:tab w:val="num" w:pos="397"/>
        </w:tabs>
        <w:ind w:left="397" w:hanging="397"/>
      </w:pPr>
      <w:rPr>
        <w:rFonts w:ascii="Wingdings" w:hAnsi="Wingdings" w:hint="default"/>
        <w:color w:val="auto"/>
      </w:rPr>
    </w:lvl>
    <w:lvl w:ilvl="1" w:tplc="417CC69A">
      <w:start w:val="1"/>
      <w:numFmt w:val="bullet"/>
      <w:lvlText w:val=""/>
      <w:lvlJc w:val="left"/>
      <w:pPr>
        <w:tabs>
          <w:tab w:val="num" w:pos="794"/>
        </w:tabs>
        <w:ind w:left="794" w:hanging="397"/>
      </w:pPr>
      <w:rPr>
        <w:rFonts w:ascii="Symbol" w:hAnsi="Symbol" w:hint="default"/>
      </w:rPr>
    </w:lvl>
    <w:lvl w:ilvl="2" w:tplc="0C0A0005">
      <w:start w:val="1"/>
      <w:numFmt w:val="bullet"/>
      <w:lvlText w:val=""/>
      <w:lvlJc w:val="left"/>
      <w:pPr>
        <w:tabs>
          <w:tab w:val="num" w:pos="1763"/>
        </w:tabs>
        <w:ind w:left="1763" w:hanging="360"/>
      </w:pPr>
      <w:rPr>
        <w:rFonts w:ascii="Wingdings" w:hAnsi="Wingdings" w:hint="default"/>
      </w:rPr>
    </w:lvl>
    <w:lvl w:ilvl="3" w:tplc="0C0A0001" w:tentative="1">
      <w:start w:val="1"/>
      <w:numFmt w:val="bullet"/>
      <w:lvlText w:val=""/>
      <w:lvlJc w:val="left"/>
      <w:pPr>
        <w:tabs>
          <w:tab w:val="num" w:pos="2483"/>
        </w:tabs>
        <w:ind w:left="2483" w:hanging="360"/>
      </w:pPr>
      <w:rPr>
        <w:rFonts w:ascii="Symbol" w:hAnsi="Symbol" w:hint="default"/>
      </w:rPr>
    </w:lvl>
    <w:lvl w:ilvl="4" w:tplc="0C0A0003" w:tentative="1">
      <w:start w:val="1"/>
      <w:numFmt w:val="bullet"/>
      <w:lvlText w:val="o"/>
      <w:lvlJc w:val="left"/>
      <w:pPr>
        <w:tabs>
          <w:tab w:val="num" w:pos="3203"/>
        </w:tabs>
        <w:ind w:left="3203" w:hanging="360"/>
      </w:pPr>
      <w:rPr>
        <w:rFonts w:ascii="Courier New" w:hAnsi="Courier New" w:hint="default"/>
      </w:rPr>
    </w:lvl>
    <w:lvl w:ilvl="5" w:tplc="0C0A0005" w:tentative="1">
      <w:start w:val="1"/>
      <w:numFmt w:val="bullet"/>
      <w:lvlText w:val=""/>
      <w:lvlJc w:val="left"/>
      <w:pPr>
        <w:tabs>
          <w:tab w:val="num" w:pos="3923"/>
        </w:tabs>
        <w:ind w:left="3923" w:hanging="360"/>
      </w:pPr>
      <w:rPr>
        <w:rFonts w:ascii="Wingdings" w:hAnsi="Wingdings" w:hint="default"/>
      </w:rPr>
    </w:lvl>
    <w:lvl w:ilvl="6" w:tplc="0C0A0001" w:tentative="1">
      <w:start w:val="1"/>
      <w:numFmt w:val="bullet"/>
      <w:lvlText w:val=""/>
      <w:lvlJc w:val="left"/>
      <w:pPr>
        <w:tabs>
          <w:tab w:val="num" w:pos="4643"/>
        </w:tabs>
        <w:ind w:left="4643" w:hanging="360"/>
      </w:pPr>
      <w:rPr>
        <w:rFonts w:ascii="Symbol" w:hAnsi="Symbol" w:hint="default"/>
      </w:rPr>
    </w:lvl>
    <w:lvl w:ilvl="7" w:tplc="0C0A0003" w:tentative="1">
      <w:start w:val="1"/>
      <w:numFmt w:val="bullet"/>
      <w:lvlText w:val="o"/>
      <w:lvlJc w:val="left"/>
      <w:pPr>
        <w:tabs>
          <w:tab w:val="num" w:pos="5363"/>
        </w:tabs>
        <w:ind w:left="5363" w:hanging="360"/>
      </w:pPr>
      <w:rPr>
        <w:rFonts w:ascii="Courier New" w:hAnsi="Courier New" w:hint="default"/>
      </w:rPr>
    </w:lvl>
    <w:lvl w:ilvl="8" w:tplc="0C0A0005" w:tentative="1">
      <w:start w:val="1"/>
      <w:numFmt w:val="bullet"/>
      <w:lvlText w:val=""/>
      <w:lvlJc w:val="left"/>
      <w:pPr>
        <w:tabs>
          <w:tab w:val="num" w:pos="6083"/>
        </w:tabs>
        <w:ind w:left="6083" w:hanging="360"/>
      </w:pPr>
      <w:rPr>
        <w:rFonts w:ascii="Wingdings" w:hAnsi="Wingdings" w:hint="default"/>
      </w:rPr>
    </w:lvl>
  </w:abstractNum>
  <w:abstractNum w:abstractNumId="17" w15:restartNumberingAfterBreak="0">
    <w:nsid w:val="5FB5697E"/>
    <w:multiLevelType w:val="hybridMultilevel"/>
    <w:tmpl w:val="520E65F0"/>
    <w:lvl w:ilvl="0" w:tplc="0D606ECA">
      <w:start w:val="1"/>
      <w:numFmt w:val="bullet"/>
      <w:lvlText w:val=""/>
      <w:lvlJc w:val="left"/>
      <w:pPr>
        <w:tabs>
          <w:tab w:val="num" w:pos="794"/>
        </w:tabs>
        <w:ind w:left="794" w:hanging="397"/>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0FB36C2"/>
    <w:multiLevelType w:val="hybridMultilevel"/>
    <w:tmpl w:val="357ADB18"/>
    <w:lvl w:ilvl="0" w:tplc="1BA867E6">
      <w:start w:val="1"/>
      <w:numFmt w:val="bullet"/>
      <w:lvlText w:val=""/>
      <w:lvlJc w:val="left"/>
      <w:pPr>
        <w:tabs>
          <w:tab w:val="num" w:pos="397"/>
        </w:tabs>
        <w:ind w:left="397" w:hanging="397"/>
      </w:pPr>
      <w:rPr>
        <w:rFonts w:ascii="Wingdings" w:hAnsi="Wingdings" w:hint="default"/>
        <w:color w:val="auto"/>
      </w:rPr>
    </w:lvl>
    <w:lvl w:ilvl="1" w:tplc="17209246">
      <w:start w:val="1"/>
      <w:numFmt w:val="bullet"/>
      <w:lvlText w:val=""/>
      <w:lvlJc w:val="left"/>
      <w:pPr>
        <w:tabs>
          <w:tab w:val="num" w:pos="1043"/>
        </w:tabs>
        <w:ind w:left="967" w:hanging="284"/>
      </w:pPr>
      <w:rPr>
        <w:rFonts w:ascii="Symbol" w:hAnsi="Symbol" w:hint="default"/>
      </w:rPr>
    </w:lvl>
    <w:lvl w:ilvl="2" w:tplc="0C0A0005" w:tentative="1">
      <w:start w:val="1"/>
      <w:numFmt w:val="bullet"/>
      <w:lvlText w:val=""/>
      <w:lvlJc w:val="left"/>
      <w:pPr>
        <w:tabs>
          <w:tab w:val="num" w:pos="1763"/>
        </w:tabs>
        <w:ind w:left="1763" w:hanging="360"/>
      </w:pPr>
      <w:rPr>
        <w:rFonts w:ascii="Wingdings" w:hAnsi="Wingdings" w:hint="default"/>
      </w:rPr>
    </w:lvl>
    <w:lvl w:ilvl="3" w:tplc="0C0A0001" w:tentative="1">
      <w:start w:val="1"/>
      <w:numFmt w:val="bullet"/>
      <w:lvlText w:val=""/>
      <w:lvlJc w:val="left"/>
      <w:pPr>
        <w:tabs>
          <w:tab w:val="num" w:pos="2483"/>
        </w:tabs>
        <w:ind w:left="2483" w:hanging="360"/>
      </w:pPr>
      <w:rPr>
        <w:rFonts w:ascii="Symbol" w:hAnsi="Symbol" w:hint="default"/>
      </w:rPr>
    </w:lvl>
    <w:lvl w:ilvl="4" w:tplc="0C0A0003" w:tentative="1">
      <w:start w:val="1"/>
      <w:numFmt w:val="bullet"/>
      <w:lvlText w:val="o"/>
      <w:lvlJc w:val="left"/>
      <w:pPr>
        <w:tabs>
          <w:tab w:val="num" w:pos="3203"/>
        </w:tabs>
        <w:ind w:left="3203" w:hanging="360"/>
      </w:pPr>
      <w:rPr>
        <w:rFonts w:ascii="Courier New" w:hAnsi="Courier New" w:hint="default"/>
      </w:rPr>
    </w:lvl>
    <w:lvl w:ilvl="5" w:tplc="0C0A0005" w:tentative="1">
      <w:start w:val="1"/>
      <w:numFmt w:val="bullet"/>
      <w:lvlText w:val=""/>
      <w:lvlJc w:val="left"/>
      <w:pPr>
        <w:tabs>
          <w:tab w:val="num" w:pos="3923"/>
        </w:tabs>
        <w:ind w:left="3923" w:hanging="360"/>
      </w:pPr>
      <w:rPr>
        <w:rFonts w:ascii="Wingdings" w:hAnsi="Wingdings" w:hint="default"/>
      </w:rPr>
    </w:lvl>
    <w:lvl w:ilvl="6" w:tplc="0C0A0001" w:tentative="1">
      <w:start w:val="1"/>
      <w:numFmt w:val="bullet"/>
      <w:lvlText w:val=""/>
      <w:lvlJc w:val="left"/>
      <w:pPr>
        <w:tabs>
          <w:tab w:val="num" w:pos="4643"/>
        </w:tabs>
        <w:ind w:left="4643" w:hanging="360"/>
      </w:pPr>
      <w:rPr>
        <w:rFonts w:ascii="Symbol" w:hAnsi="Symbol" w:hint="default"/>
      </w:rPr>
    </w:lvl>
    <w:lvl w:ilvl="7" w:tplc="0C0A0003" w:tentative="1">
      <w:start w:val="1"/>
      <w:numFmt w:val="bullet"/>
      <w:lvlText w:val="o"/>
      <w:lvlJc w:val="left"/>
      <w:pPr>
        <w:tabs>
          <w:tab w:val="num" w:pos="5363"/>
        </w:tabs>
        <w:ind w:left="5363" w:hanging="360"/>
      </w:pPr>
      <w:rPr>
        <w:rFonts w:ascii="Courier New" w:hAnsi="Courier New" w:hint="default"/>
      </w:rPr>
    </w:lvl>
    <w:lvl w:ilvl="8" w:tplc="0C0A0005" w:tentative="1">
      <w:start w:val="1"/>
      <w:numFmt w:val="bullet"/>
      <w:lvlText w:val=""/>
      <w:lvlJc w:val="left"/>
      <w:pPr>
        <w:tabs>
          <w:tab w:val="num" w:pos="6083"/>
        </w:tabs>
        <w:ind w:left="6083" w:hanging="360"/>
      </w:pPr>
      <w:rPr>
        <w:rFonts w:ascii="Wingdings" w:hAnsi="Wingdings" w:hint="default"/>
      </w:rPr>
    </w:lvl>
  </w:abstractNum>
  <w:abstractNum w:abstractNumId="19" w15:restartNumberingAfterBreak="0">
    <w:nsid w:val="61A66051"/>
    <w:multiLevelType w:val="multilevel"/>
    <w:tmpl w:val="A4EC8530"/>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620930A7"/>
    <w:multiLevelType w:val="hybridMultilevel"/>
    <w:tmpl w:val="4E5A424E"/>
    <w:lvl w:ilvl="0" w:tplc="A12822FE">
      <w:start w:val="1"/>
      <w:numFmt w:val="bullet"/>
      <w:lvlText w:val=""/>
      <w:lvlJc w:val="left"/>
      <w:pPr>
        <w:tabs>
          <w:tab w:val="num" w:pos="794"/>
        </w:tabs>
        <w:ind w:left="794" w:hanging="397"/>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2A34F34"/>
    <w:multiLevelType w:val="hybridMultilevel"/>
    <w:tmpl w:val="97A2AC3E"/>
    <w:lvl w:ilvl="0" w:tplc="6F663DC8">
      <w:start w:val="1"/>
      <w:numFmt w:val="lowerLetter"/>
      <w:lvlText w:val="%1."/>
      <w:lvlJc w:val="center"/>
      <w:pPr>
        <w:tabs>
          <w:tab w:val="num" w:pos="397"/>
        </w:tabs>
        <w:ind w:left="397" w:hanging="397"/>
      </w:pPr>
      <w:rPr>
        <w:rFonts w:ascii="Arial" w:hAnsi="Arial" w:hint="default"/>
        <w:b w:val="0"/>
        <w:i w:val="0"/>
        <w:sz w:val="18"/>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2" w15:restartNumberingAfterBreak="0">
    <w:nsid w:val="633109FB"/>
    <w:multiLevelType w:val="hybridMultilevel"/>
    <w:tmpl w:val="3E9E9142"/>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3" w15:restartNumberingAfterBreak="0">
    <w:nsid w:val="6CF24FC7"/>
    <w:multiLevelType w:val="hybridMultilevel"/>
    <w:tmpl w:val="676E69C4"/>
    <w:lvl w:ilvl="0" w:tplc="A12822FE">
      <w:start w:val="1"/>
      <w:numFmt w:val="bullet"/>
      <w:lvlText w:val=""/>
      <w:lvlJc w:val="left"/>
      <w:pPr>
        <w:tabs>
          <w:tab w:val="num" w:pos="794"/>
        </w:tabs>
        <w:ind w:left="794" w:hanging="397"/>
      </w:pPr>
      <w:rPr>
        <w:rFonts w:ascii="Symbol" w:hAnsi="Symbol" w:hint="default"/>
      </w:rPr>
    </w:lvl>
    <w:lvl w:ilvl="1" w:tplc="1BA867E6">
      <w:start w:val="1"/>
      <w:numFmt w:val="bullet"/>
      <w:lvlText w:val=""/>
      <w:lvlJc w:val="left"/>
      <w:pPr>
        <w:tabs>
          <w:tab w:val="num" w:pos="1874"/>
        </w:tabs>
        <w:ind w:left="1874" w:hanging="397"/>
      </w:pPr>
      <w:rPr>
        <w:rFonts w:ascii="Wingdings" w:hAnsi="Wingdings" w:hint="default"/>
        <w:color w:val="auto"/>
      </w:rPr>
    </w:lvl>
    <w:lvl w:ilvl="2" w:tplc="0C0A001B" w:tentative="1">
      <w:start w:val="1"/>
      <w:numFmt w:val="lowerRoman"/>
      <w:lvlText w:val="%3."/>
      <w:lvlJc w:val="right"/>
      <w:pPr>
        <w:tabs>
          <w:tab w:val="num" w:pos="2557"/>
        </w:tabs>
        <w:ind w:left="2557" w:hanging="180"/>
      </w:pPr>
    </w:lvl>
    <w:lvl w:ilvl="3" w:tplc="0C0A000F" w:tentative="1">
      <w:start w:val="1"/>
      <w:numFmt w:val="decimal"/>
      <w:lvlText w:val="%4."/>
      <w:lvlJc w:val="left"/>
      <w:pPr>
        <w:tabs>
          <w:tab w:val="num" w:pos="3277"/>
        </w:tabs>
        <w:ind w:left="3277" w:hanging="360"/>
      </w:pPr>
    </w:lvl>
    <w:lvl w:ilvl="4" w:tplc="0C0A0019" w:tentative="1">
      <w:start w:val="1"/>
      <w:numFmt w:val="lowerLetter"/>
      <w:lvlText w:val="%5."/>
      <w:lvlJc w:val="left"/>
      <w:pPr>
        <w:tabs>
          <w:tab w:val="num" w:pos="3997"/>
        </w:tabs>
        <w:ind w:left="3997" w:hanging="360"/>
      </w:pPr>
    </w:lvl>
    <w:lvl w:ilvl="5" w:tplc="0C0A001B" w:tentative="1">
      <w:start w:val="1"/>
      <w:numFmt w:val="lowerRoman"/>
      <w:lvlText w:val="%6."/>
      <w:lvlJc w:val="right"/>
      <w:pPr>
        <w:tabs>
          <w:tab w:val="num" w:pos="4717"/>
        </w:tabs>
        <w:ind w:left="4717" w:hanging="180"/>
      </w:pPr>
    </w:lvl>
    <w:lvl w:ilvl="6" w:tplc="0C0A000F" w:tentative="1">
      <w:start w:val="1"/>
      <w:numFmt w:val="decimal"/>
      <w:lvlText w:val="%7."/>
      <w:lvlJc w:val="left"/>
      <w:pPr>
        <w:tabs>
          <w:tab w:val="num" w:pos="5437"/>
        </w:tabs>
        <w:ind w:left="5437" w:hanging="360"/>
      </w:pPr>
    </w:lvl>
    <w:lvl w:ilvl="7" w:tplc="0C0A0019" w:tentative="1">
      <w:start w:val="1"/>
      <w:numFmt w:val="lowerLetter"/>
      <w:lvlText w:val="%8."/>
      <w:lvlJc w:val="left"/>
      <w:pPr>
        <w:tabs>
          <w:tab w:val="num" w:pos="6157"/>
        </w:tabs>
        <w:ind w:left="6157" w:hanging="360"/>
      </w:pPr>
    </w:lvl>
    <w:lvl w:ilvl="8" w:tplc="0C0A001B" w:tentative="1">
      <w:start w:val="1"/>
      <w:numFmt w:val="lowerRoman"/>
      <w:lvlText w:val="%9."/>
      <w:lvlJc w:val="right"/>
      <w:pPr>
        <w:tabs>
          <w:tab w:val="num" w:pos="6877"/>
        </w:tabs>
        <w:ind w:left="6877" w:hanging="180"/>
      </w:pPr>
    </w:lvl>
  </w:abstractNum>
  <w:abstractNum w:abstractNumId="24" w15:restartNumberingAfterBreak="0">
    <w:nsid w:val="712312DA"/>
    <w:multiLevelType w:val="hybridMultilevel"/>
    <w:tmpl w:val="8C088842"/>
    <w:lvl w:ilvl="0" w:tplc="0C0A0005">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5" w15:restartNumberingAfterBreak="0">
    <w:nsid w:val="786F1B7B"/>
    <w:multiLevelType w:val="hybridMultilevel"/>
    <w:tmpl w:val="D612FB28"/>
    <w:lvl w:ilvl="0" w:tplc="D2C2E98A">
      <w:start w:val="1"/>
      <w:numFmt w:val="bullet"/>
      <w:lvlText w:val=""/>
      <w:lvlJc w:val="left"/>
      <w:pPr>
        <w:tabs>
          <w:tab w:val="num" w:pos="794"/>
        </w:tabs>
        <w:ind w:left="794" w:hanging="397"/>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8F81F5F"/>
    <w:multiLevelType w:val="hybridMultilevel"/>
    <w:tmpl w:val="C6DEDD82"/>
    <w:lvl w:ilvl="0" w:tplc="0C0A0005">
      <w:start w:val="1"/>
      <w:numFmt w:val="bullet"/>
      <w:lvlText w:val=""/>
      <w:lvlJc w:val="left"/>
      <w:pPr>
        <w:tabs>
          <w:tab w:val="num" w:pos="794"/>
        </w:tabs>
        <w:ind w:left="794" w:hanging="397"/>
      </w:pPr>
      <w:rPr>
        <w:rFonts w:ascii="Wingdings" w:hAnsi="Wingding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7" w15:restartNumberingAfterBreak="0">
    <w:nsid w:val="7F483462"/>
    <w:multiLevelType w:val="hybridMultilevel"/>
    <w:tmpl w:val="676E69C4"/>
    <w:lvl w:ilvl="0" w:tplc="E118F360">
      <w:start w:val="1"/>
      <w:numFmt w:val="bullet"/>
      <w:lvlText w:val=""/>
      <w:lvlJc w:val="left"/>
      <w:pPr>
        <w:tabs>
          <w:tab w:val="num" w:pos="397"/>
        </w:tabs>
        <w:ind w:left="397" w:hanging="397"/>
      </w:pPr>
      <w:rPr>
        <w:rFonts w:ascii="Wingdings" w:hAnsi="Wingdings" w:hint="default"/>
        <w:color w:val="auto"/>
      </w:rPr>
    </w:lvl>
    <w:lvl w:ilvl="1" w:tplc="1BA867E6">
      <w:start w:val="1"/>
      <w:numFmt w:val="bullet"/>
      <w:lvlText w:val=""/>
      <w:lvlJc w:val="left"/>
      <w:pPr>
        <w:tabs>
          <w:tab w:val="num" w:pos="1477"/>
        </w:tabs>
        <w:ind w:left="1477" w:hanging="397"/>
      </w:pPr>
      <w:rPr>
        <w:rFonts w:ascii="Wingdings" w:hAnsi="Wingdings" w:hint="default"/>
        <w:color w:val="auto"/>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16cid:durableId="1780294652">
    <w:abstractNumId w:val="12"/>
  </w:num>
  <w:num w:numId="2" w16cid:durableId="1587960030">
    <w:abstractNumId w:val="14"/>
  </w:num>
  <w:num w:numId="3" w16cid:durableId="468017322">
    <w:abstractNumId w:val="15"/>
  </w:num>
  <w:num w:numId="4" w16cid:durableId="882209871">
    <w:abstractNumId w:val="11"/>
  </w:num>
  <w:num w:numId="5" w16cid:durableId="184562019">
    <w:abstractNumId w:val="6"/>
  </w:num>
  <w:num w:numId="6" w16cid:durableId="1900045729">
    <w:abstractNumId w:val="8"/>
  </w:num>
  <w:num w:numId="7" w16cid:durableId="1429691861">
    <w:abstractNumId w:val="18"/>
  </w:num>
  <w:num w:numId="8" w16cid:durableId="1746996679">
    <w:abstractNumId w:val="27"/>
  </w:num>
  <w:num w:numId="9" w16cid:durableId="959922688">
    <w:abstractNumId w:val="25"/>
  </w:num>
  <w:num w:numId="10" w16cid:durableId="514273165">
    <w:abstractNumId w:val="16"/>
  </w:num>
  <w:num w:numId="11" w16cid:durableId="2052725876">
    <w:abstractNumId w:val="17"/>
  </w:num>
  <w:num w:numId="12" w16cid:durableId="358548476">
    <w:abstractNumId w:val="23"/>
  </w:num>
  <w:num w:numId="13" w16cid:durableId="157698114">
    <w:abstractNumId w:val="20"/>
  </w:num>
  <w:num w:numId="14" w16cid:durableId="2145846410">
    <w:abstractNumId w:val="0"/>
  </w:num>
  <w:num w:numId="15" w16cid:durableId="1507476830">
    <w:abstractNumId w:val="21"/>
  </w:num>
  <w:num w:numId="16" w16cid:durableId="37165885">
    <w:abstractNumId w:val="26"/>
  </w:num>
  <w:num w:numId="17" w16cid:durableId="1135174644">
    <w:abstractNumId w:val="9"/>
  </w:num>
  <w:num w:numId="18" w16cid:durableId="2826302">
    <w:abstractNumId w:val="1"/>
  </w:num>
  <w:num w:numId="19" w16cid:durableId="718935953">
    <w:abstractNumId w:val="19"/>
  </w:num>
  <w:num w:numId="20" w16cid:durableId="1523132680">
    <w:abstractNumId w:val="3"/>
  </w:num>
  <w:num w:numId="21" w16cid:durableId="893660219">
    <w:abstractNumId w:val="4"/>
  </w:num>
  <w:num w:numId="22" w16cid:durableId="241181608">
    <w:abstractNumId w:val="22"/>
  </w:num>
  <w:num w:numId="23" w16cid:durableId="1073551806">
    <w:abstractNumId w:val="2"/>
  </w:num>
  <w:num w:numId="24" w16cid:durableId="1087579279">
    <w:abstractNumId w:val="5"/>
  </w:num>
  <w:num w:numId="25" w16cid:durableId="682825799">
    <w:abstractNumId w:val="10"/>
  </w:num>
  <w:num w:numId="26" w16cid:durableId="1202790467">
    <w:abstractNumId w:val="7"/>
  </w:num>
  <w:num w:numId="27" w16cid:durableId="929893832">
    <w:abstractNumId w:val="24"/>
  </w:num>
  <w:num w:numId="28" w16cid:durableId="1207448764">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ctiveWritingStyle w:appName="MSWord" w:lang="es-ES" w:vendorID="9" w:dllVersion="512" w:checkStyle="1"/>
  <w:activeWritingStyle w:appName="MSWord" w:lang="es-ES_tradnl" w:vendorID="9" w:dllVersion="512" w:checkStyle="1"/>
  <w:activeWritingStyle w:appName="MSWord" w:lang="es-MX" w:vendorID="9" w:dllVersion="512" w:checkStyle="1"/>
  <w:activeWritingStyle w:appName="MSWord" w:lang="fr-FR" w:vendorID="9"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4924"/>
    <w:rsid w:val="0002733B"/>
    <w:rsid w:val="000279AD"/>
    <w:rsid w:val="0005443B"/>
    <w:rsid w:val="00066F4E"/>
    <w:rsid w:val="00076A8B"/>
    <w:rsid w:val="00085A37"/>
    <w:rsid w:val="00087727"/>
    <w:rsid w:val="000D77EA"/>
    <w:rsid w:val="000E2CD0"/>
    <w:rsid w:val="000E6A44"/>
    <w:rsid w:val="000F5C25"/>
    <w:rsid w:val="001016BA"/>
    <w:rsid w:val="00117A1A"/>
    <w:rsid w:val="00140FCD"/>
    <w:rsid w:val="00153190"/>
    <w:rsid w:val="00161E7D"/>
    <w:rsid w:val="00171589"/>
    <w:rsid w:val="00187FA2"/>
    <w:rsid w:val="001B1B2E"/>
    <w:rsid w:val="00216E07"/>
    <w:rsid w:val="0023545F"/>
    <w:rsid w:val="00251051"/>
    <w:rsid w:val="00267D46"/>
    <w:rsid w:val="00286442"/>
    <w:rsid w:val="002A4A36"/>
    <w:rsid w:val="002A65AA"/>
    <w:rsid w:val="002B466C"/>
    <w:rsid w:val="002B5E14"/>
    <w:rsid w:val="002E4AE2"/>
    <w:rsid w:val="002F19BD"/>
    <w:rsid w:val="002F22D7"/>
    <w:rsid w:val="002F2F6B"/>
    <w:rsid w:val="002F3BBD"/>
    <w:rsid w:val="00304AA5"/>
    <w:rsid w:val="003246CD"/>
    <w:rsid w:val="00344366"/>
    <w:rsid w:val="00351AC7"/>
    <w:rsid w:val="00352E3F"/>
    <w:rsid w:val="0038492D"/>
    <w:rsid w:val="003C39D8"/>
    <w:rsid w:val="003C6D6C"/>
    <w:rsid w:val="003D13EE"/>
    <w:rsid w:val="003D1784"/>
    <w:rsid w:val="003D24C8"/>
    <w:rsid w:val="003D3F35"/>
    <w:rsid w:val="003D7229"/>
    <w:rsid w:val="003E3458"/>
    <w:rsid w:val="003E6C15"/>
    <w:rsid w:val="003F5F18"/>
    <w:rsid w:val="0040512C"/>
    <w:rsid w:val="0042303C"/>
    <w:rsid w:val="004252CA"/>
    <w:rsid w:val="004356BD"/>
    <w:rsid w:val="00443F06"/>
    <w:rsid w:val="0044495F"/>
    <w:rsid w:val="00451224"/>
    <w:rsid w:val="00460F04"/>
    <w:rsid w:val="00461AD0"/>
    <w:rsid w:val="004659A8"/>
    <w:rsid w:val="0048461D"/>
    <w:rsid w:val="00491BF0"/>
    <w:rsid w:val="004A6AE4"/>
    <w:rsid w:val="004C155F"/>
    <w:rsid w:val="004C6685"/>
    <w:rsid w:val="004D43BA"/>
    <w:rsid w:val="004E2382"/>
    <w:rsid w:val="0050657C"/>
    <w:rsid w:val="0051442F"/>
    <w:rsid w:val="00524637"/>
    <w:rsid w:val="005571F7"/>
    <w:rsid w:val="00565E99"/>
    <w:rsid w:val="0057111D"/>
    <w:rsid w:val="00574D41"/>
    <w:rsid w:val="005755F7"/>
    <w:rsid w:val="005948B1"/>
    <w:rsid w:val="005A2E74"/>
    <w:rsid w:val="005B20A7"/>
    <w:rsid w:val="005D1398"/>
    <w:rsid w:val="005D64B9"/>
    <w:rsid w:val="005F3D43"/>
    <w:rsid w:val="005F4FA8"/>
    <w:rsid w:val="0060072A"/>
    <w:rsid w:val="0060374B"/>
    <w:rsid w:val="006221F6"/>
    <w:rsid w:val="00632D08"/>
    <w:rsid w:val="00632DCF"/>
    <w:rsid w:val="00640DC9"/>
    <w:rsid w:val="006433C8"/>
    <w:rsid w:val="00643D08"/>
    <w:rsid w:val="006478A4"/>
    <w:rsid w:val="00667A0F"/>
    <w:rsid w:val="006B08A5"/>
    <w:rsid w:val="006B771F"/>
    <w:rsid w:val="006C6B18"/>
    <w:rsid w:val="006C7250"/>
    <w:rsid w:val="006D19F2"/>
    <w:rsid w:val="006E20AB"/>
    <w:rsid w:val="006F0D9C"/>
    <w:rsid w:val="006F2984"/>
    <w:rsid w:val="007051E8"/>
    <w:rsid w:val="007168C0"/>
    <w:rsid w:val="007376D2"/>
    <w:rsid w:val="007410DD"/>
    <w:rsid w:val="007507DA"/>
    <w:rsid w:val="007535C6"/>
    <w:rsid w:val="00755428"/>
    <w:rsid w:val="00756FD8"/>
    <w:rsid w:val="0076267C"/>
    <w:rsid w:val="007A4915"/>
    <w:rsid w:val="007B7A37"/>
    <w:rsid w:val="007D2AF2"/>
    <w:rsid w:val="007F2342"/>
    <w:rsid w:val="00800BCD"/>
    <w:rsid w:val="00805CBC"/>
    <w:rsid w:val="00841290"/>
    <w:rsid w:val="00853AE8"/>
    <w:rsid w:val="008568A6"/>
    <w:rsid w:val="00856A24"/>
    <w:rsid w:val="008932A3"/>
    <w:rsid w:val="0089551F"/>
    <w:rsid w:val="00895621"/>
    <w:rsid w:val="008A2D4A"/>
    <w:rsid w:val="008D4B54"/>
    <w:rsid w:val="008F57C1"/>
    <w:rsid w:val="008F7615"/>
    <w:rsid w:val="00913133"/>
    <w:rsid w:val="00931827"/>
    <w:rsid w:val="00965E4F"/>
    <w:rsid w:val="009716B1"/>
    <w:rsid w:val="00976074"/>
    <w:rsid w:val="00981437"/>
    <w:rsid w:val="00993AF3"/>
    <w:rsid w:val="009A2BB7"/>
    <w:rsid w:val="009B44CD"/>
    <w:rsid w:val="009B7E36"/>
    <w:rsid w:val="009C34A1"/>
    <w:rsid w:val="009C3A29"/>
    <w:rsid w:val="009D6C0D"/>
    <w:rsid w:val="009D7A0F"/>
    <w:rsid w:val="009E2336"/>
    <w:rsid w:val="009E4763"/>
    <w:rsid w:val="009F5DE4"/>
    <w:rsid w:val="00A10882"/>
    <w:rsid w:val="00A1687A"/>
    <w:rsid w:val="00A209F5"/>
    <w:rsid w:val="00A21797"/>
    <w:rsid w:val="00A323CB"/>
    <w:rsid w:val="00A37038"/>
    <w:rsid w:val="00A5703B"/>
    <w:rsid w:val="00A61A20"/>
    <w:rsid w:val="00A678D7"/>
    <w:rsid w:val="00A70E7E"/>
    <w:rsid w:val="00A82FB8"/>
    <w:rsid w:val="00A91C3A"/>
    <w:rsid w:val="00AC250B"/>
    <w:rsid w:val="00AC388F"/>
    <w:rsid w:val="00AC6E79"/>
    <w:rsid w:val="00AD4E74"/>
    <w:rsid w:val="00B334BB"/>
    <w:rsid w:val="00B52824"/>
    <w:rsid w:val="00B647E5"/>
    <w:rsid w:val="00B66E7A"/>
    <w:rsid w:val="00B749EF"/>
    <w:rsid w:val="00B7647C"/>
    <w:rsid w:val="00B945B8"/>
    <w:rsid w:val="00B96079"/>
    <w:rsid w:val="00BB56CE"/>
    <w:rsid w:val="00BC2BED"/>
    <w:rsid w:val="00BC36FB"/>
    <w:rsid w:val="00BC39F3"/>
    <w:rsid w:val="00BC54CE"/>
    <w:rsid w:val="00BD27E0"/>
    <w:rsid w:val="00BE6668"/>
    <w:rsid w:val="00BF134C"/>
    <w:rsid w:val="00C444D7"/>
    <w:rsid w:val="00C577DD"/>
    <w:rsid w:val="00C62603"/>
    <w:rsid w:val="00C931BE"/>
    <w:rsid w:val="00CA10FB"/>
    <w:rsid w:val="00CB05DF"/>
    <w:rsid w:val="00CD04BC"/>
    <w:rsid w:val="00CF23AE"/>
    <w:rsid w:val="00CF7391"/>
    <w:rsid w:val="00D119D7"/>
    <w:rsid w:val="00D23821"/>
    <w:rsid w:val="00D46EF6"/>
    <w:rsid w:val="00D47FC8"/>
    <w:rsid w:val="00D55E0D"/>
    <w:rsid w:val="00D56C89"/>
    <w:rsid w:val="00D740A7"/>
    <w:rsid w:val="00D758F4"/>
    <w:rsid w:val="00DB349B"/>
    <w:rsid w:val="00DB6202"/>
    <w:rsid w:val="00DD6F0F"/>
    <w:rsid w:val="00DE3321"/>
    <w:rsid w:val="00DE74E2"/>
    <w:rsid w:val="00E14F8B"/>
    <w:rsid w:val="00E4579F"/>
    <w:rsid w:val="00E5190E"/>
    <w:rsid w:val="00E54924"/>
    <w:rsid w:val="00E551E6"/>
    <w:rsid w:val="00E62E9A"/>
    <w:rsid w:val="00E6395B"/>
    <w:rsid w:val="00E67601"/>
    <w:rsid w:val="00E76AA9"/>
    <w:rsid w:val="00E8702B"/>
    <w:rsid w:val="00E94C4B"/>
    <w:rsid w:val="00EB282E"/>
    <w:rsid w:val="00EB3939"/>
    <w:rsid w:val="00EC1C05"/>
    <w:rsid w:val="00EC2E06"/>
    <w:rsid w:val="00EC3397"/>
    <w:rsid w:val="00EC34AD"/>
    <w:rsid w:val="00ED127A"/>
    <w:rsid w:val="00ED7EA8"/>
    <w:rsid w:val="00EF16E3"/>
    <w:rsid w:val="00EF5CF9"/>
    <w:rsid w:val="00EF7C40"/>
    <w:rsid w:val="00F146FD"/>
    <w:rsid w:val="00F23FEF"/>
    <w:rsid w:val="00F311DB"/>
    <w:rsid w:val="00F3690C"/>
    <w:rsid w:val="00F37292"/>
    <w:rsid w:val="00F40756"/>
    <w:rsid w:val="00F510CD"/>
    <w:rsid w:val="00F55D78"/>
    <w:rsid w:val="00F62353"/>
    <w:rsid w:val="00F85AD3"/>
    <w:rsid w:val="00F86D0C"/>
    <w:rsid w:val="00F874BF"/>
    <w:rsid w:val="00F927DB"/>
    <w:rsid w:val="00FA09BC"/>
    <w:rsid w:val="00FB30B5"/>
    <w:rsid w:val="00FC7860"/>
    <w:rsid w:val="00FE2EC0"/>
    <w:rsid w:val="00FE2EDF"/>
    <w:rsid w:val="00FE6729"/>
    <w:rsid w:val="00FF146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17267109"/>
  <w15:chartTrackingRefBased/>
  <w15:docId w15:val="{BD9AD365-2DB9-4EDF-86B4-9A7AA70B2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2382"/>
    <w:rPr>
      <w:sz w:val="24"/>
      <w:szCs w:val="24"/>
      <w:lang w:val="es-ES" w:eastAsia="es-ES"/>
    </w:rPr>
  </w:style>
  <w:style w:type="paragraph" w:styleId="Ttulo1">
    <w:name w:val="heading 1"/>
    <w:basedOn w:val="Normal"/>
    <w:next w:val="Normal"/>
    <w:qFormat/>
    <w:pPr>
      <w:keepNext/>
      <w:spacing w:line="360" w:lineRule="auto"/>
      <w:ind w:right="476"/>
      <w:jc w:val="both"/>
      <w:outlineLvl w:val="0"/>
    </w:pPr>
    <w:rPr>
      <w:rFonts w:ascii="Arial" w:hAnsi="Arial"/>
      <w:szCs w:val="20"/>
      <w:lang w:val="es-ES_tradnl"/>
    </w:rPr>
  </w:style>
  <w:style w:type="paragraph" w:styleId="Ttulo2">
    <w:name w:val="heading 2"/>
    <w:basedOn w:val="Normal"/>
    <w:next w:val="Normal"/>
    <w:qFormat/>
    <w:pPr>
      <w:keepNext/>
      <w:jc w:val="center"/>
      <w:outlineLvl w:val="1"/>
    </w:pPr>
    <w:rPr>
      <w:rFonts w:ascii="Arial" w:hAnsi="Arial"/>
      <w:b/>
      <w:sz w:val="22"/>
    </w:rPr>
  </w:style>
  <w:style w:type="paragraph" w:styleId="Ttulo3">
    <w:name w:val="heading 3"/>
    <w:basedOn w:val="Normal"/>
    <w:next w:val="Normal"/>
    <w:link w:val="Ttulo3Car"/>
    <w:qFormat/>
    <w:pPr>
      <w:keepNext/>
      <w:jc w:val="center"/>
      <w:outlineLvl w:val="2"/>
    </w:pPr>
    <w:rPr>
      <w:b/>
      <w:caps/>
      <w:sz w:val="18"/>
    </w:rPr>
  </w:style>
  <w:style w:type="paragraph" w:styleId="Ttulo4">
    <w:name w:val="heading 4"/>
    <w:basedOn w:val="Normal"/>
    <w:next w:val="Normal"/>
    <w:qFormat/>
    <w:pPr>
      <w:keepNext/>
      <w:jc w:val="center"/>
      <w:outlineLvl w:val="3"/>
    </w:pPr>
    <w:rPr>
      <w:b/>
      <w:color w:val="FFFFFF"/>
      <w:sz w:val="16"/>
      <w:szCs w:val="20"/>
    </w:rPr>
  </w:style>
  <w:style w:type="paragraph" w:styleId="Ttulo5">
    <w:name w:val="heading 5"/>
    <w:basedOn w:val="Normal"/>
    <w:next w:val="Normal"/>
    <w:qFormat/>
    <w:pPr>
      <w:keepNext/>
      <w:jc w:val="both"/>
      <w:outlineLvl w:val="4"/>
    </w:pPr>
    <w:rPr>
      <w:b/>
      <w:sz w:val="20"/>
      <w:szCs w:val="20"/>
    </w:rPr>
  </w:style>
  <w:style w:type="paragraph" w:styleId="Ttulo6">
    <w:name w:val="heading 6"/>
    <w:basedOn w:val="Normal"/>
    <w:next w:val="Normal"/>
    <w:qFormat/>
    <w:pPr>
      <w:keepNext/>
      <w:jc w:val="both"/>
      <w:outlineLvl w:val="5"/>
    </w:pPr>
    <w:rPr>
      <w:rFonts w:ascii="Arial" w:hAnsi="Arial"/>
      <w:b/>
      <w:bCs/>
      <w:sz w:val="22"/>
      <w:szCs w:val="20"/>
    </w:rPr>
  </w:style>
  <w:style w:type="paragraph" w:styleId="Ttulo7">
    <w:name w:val="heading 7"/>
    <w:basedOn w:val="Normal"/>
    <w:next w:val="Normal"/>
    <w:qFormat/>
    <w:pPr>
      <w:keepNext/>
      <w:outlineLvl w:val="6"/>
    </w:pPr>
    <w:rPr>
      <w:rFonts w:ascii="Arial" w:hAnsi="Arial"/>
      <w:b/>
      <w:sz w:val="18"/>
      <w:szCs w:val="20"/>
    </w:rPr>
  </w:style>
  <w:style w:type="paragraph" w:styleId="Ttulo8">
    <w:name w:val="heading 8"/>
    <w:basedOn w:val="Normal"/>
    <w:next w:val="Normal"/>
    <w:qFormat/>
    <w:pPr>
      <w:keepNext/>
      <w:jc w:val="center"/>
      <w:outlineLvl w:val="7"/>
    </w:pPr>
    <w:rPr>
      <w:rFonts w:ascii="Arial" w:hAnsi="Arial"/>
      <w:b/>
      <w:sz w:val="16"/>
      <w:szCs w:val="20"/>
    </w:rPr>
  </w:style>
  <w:style w:type="paragraph" w:styleId="Ttulo9">
    <w:name w:val="heading 9"/>
    <w:basedOn w:val="Normal"/>
    <w:next w:val="Normal"/>
    <w:qFormat/>
    <w:pPr>
      <w:keepNext/>
      <w:jc w:val="both"/>
      <w:outlineLvl w:val="8"/>
    </w:pPr>
    <w:rPr>
      <w:rFonts w:ascii="Arial" w:hAnsi="Arial"/>
      <w:b/>
      <w:caps/>
      <w:color w:val="3366FF"/>
      <w:sz w:val="16"/>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styleId="Textoindependiente3">
    <w:name w:val="Body Text 3"/>
    <w:basedOn w:val="Normal"/>
    <w:pPr>
      <w:jc w:val="both"/>
    </w:pPr>
    <w:rPr>
      <w:rFonts w:ascii="Arial" w:hAnsi="Arial"/>
      <w:sz w:val="22"/>
      <w:szCs w:val="20"/>
      <w:lang w:val="es-ES_tradnl"/>
    </w:rPr>
  </w:style>
  <w:style w:type="paragraph" w:customStyle="1" w:styleId="Epgrafe">
    <w:name w:val="Epígrafe"/>
    <w:basedOn w:val="Normal"/>
    <w:next w:val="Normal"/>
    <w:qFormat/>
    <w:pPr>
      <w:jc w:val="center"/>
    </w:pPr>
    <w:rPr>
      <w:rFonts w:ascii="Arial" w:hAnsi="Arial"/>
      <w:b/>
      <w:sz w:val="22"/>
    </w:rPr>
  </w:style>
  <w:style w:type="paragraph" w:styleId="Textoindependiente">
    <w:name w:val="Body Text"/>
    <w:basedOn w:val="Normal"/>
    <w:pPr>
      <w:jc w:val="center"/>
    </w:pPr>
    <w:rPr>
      <w:sz w:val="20"/>
      <w:szCs w:val="20"/>
    </w:rPr>
  </w:style>
  <w:style w:type="paragraph" w:styleId="Textoindependiente2">
    <w:name w:val="Body Text 2"/>
    <w:basedOn w:val="Normal"/>
    <w:pPr>
      <w:tabs>
        <w:tab w:val="left" w:pos="-720"/>
      </w:tabs>
      <w:suppressAutoHyphens/>
      <w:spacing w:before="90"/>
      <w:jc w:val="center"/>
    </w:pPr>
    <w:rPr>
      <w:rFonts w:ascii="Arial" w:hAnsi="Arial" w:cs="Arial"/>
      <w:b/>
      <w:spacing w:val="-2"/>
      <w:sz w:val="20"/>
    </w:rPr>
  </w:style>
  <w:style w:type="paragraph" w:styleId="Sangradetextonormal">
    <w:name w:val="Body Text Indent"/>
    <w:aliases w:val="Sangría de t. independiente"/>
    <w:basedOn w:val="Normal"/>
    <w:pPr>
      <w:ind w:left="2832" w:hanging="2832"/>
    </w:pPr>
  </w:style>
  <w:style w:type="paragraph" w:styleId="Mapadeldocumento">
    <w:name w:val="Document Map"/>
    <w:basedOn w:val="Normal"/>
    <w:semiHidden/>
    <w:pPr>
      <w:shd w:val="clear" w:color="auto" w:fill="000080"/>
    </w:pPr>
    <w:rPr>
      <w:rFonts w:ascii="Tahoma" w:hAnsi="Tahoma"/>
    </w:rPr>
  </w:style>
  <w:style w:type="character" w:styleId="Textoennegrita">
    <w:name w:val="Strong"/>
    <w:qFormat/>
    <w:rPr>
      <w:b/>
      <w:bCs/>
    </w:rPr>
  </w:style>
  <w:style w:type="paragraph" w:styleId="Sangra2detindependiente">
    <w:name w:val="Body Text Indent 2"/>
    <w:basedOn w:val="Normal"/>
    <w:pPr>
      <w:ind w:left="397"/>
      <w:jc w:val="both"/>
    </w:pPr>
    <w:rPr>
      <w:rFonts w:ascii="Arial" w:hAnsi="Arial" w:cs="Arial"/>
      <w:sz w:val="18"/>
    </w:rPr>
  </w:style>
  <w:style w:type="paragraph" w:styleId="Sangra3detindependiente">
    <w:name w:val="Body Text Indent 3"/>
    <w:basedOn w:val="Normal"/>
    <w:pPr>
      <w:ind w:right="476" w:firstLine="708"/>
      <w:jc w:val="both"/>
    </w:pPr>
    <w:rPr>
      <w:rFonts w:ascii="Arial" w:hAnsi="Arial" w:cs="Arial"/>
      <w:sz w:val="18"/>
    </w:rPr>
  </w:style>
  <w:style w:type="table" w:styleId="Tablaconcuadrcula">
    <w:name w:val="Table Grid"/>
    <w:basedOn w:val="Tablanormal"/>
    <w:rsid w:val="00DE74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443F06"/>
    <w:rPr>
      <w:rFonts w:ascii="Tahoma" w:hAnsi="Tahoma" w:cs="Tahoma"/>
      <w:sz w:val="16"/>
      <w:szCs w:val="16"/>
    </w:rPr>
  </w:style>
  <w:style w:type="character" w:customStyle="1" w:styleId="TextodegloboCar">
    <w:name w:val="Texto de globo Car"/>
    <w:link w:val="Textodeglobo"/>
    <w:uiPriority w:val="99"/>
    <w:semiHidden/>
    <w:rsid w:val="00443F06"/>
    <w:rPr>
      <w:rFonts w:ascii="Tahoma" w:hAnsi="Tahoma" w:cs="Tahoma"/>
      <w:sz w:val="16"/>
      <w:szCs w:val="16"/>
      <w:lang w:val="es-ES" w:eastAsia="es-ES"/>
    </w:rPr>
  </w:style>
  <w:style w:type="character" w:styleId="Refdecomentario">
    <w:name w:val="annotation reference"/>
    <w:uiPriority w:val="99"/>
    <w:semiHidden/>
    <w:unhideWhenUsed/>
    <w:rsid w:val="0040512C"/>
    <w:rPr>
      <w:sz w:val="16"/>
      <w:szCs w:val="16"/>
    </w:rPr>
  </w:style>
  <w:style w:type="paragraph" w:styleId="Textocomentario">
    <w:name w:val="annotation text"/>
    <w:basedOn w:val="Normal"/>
    <w:link w:val="TextocomentarioCar"/>
    <w:uiPriority w:val="99"/>
    <w:semiHidden/>
    <w:unhideWhenUsed/>
    <w:rsid w:val="0040512C"/>
    <w:rPr>
      <w:sz w:val="20"/>
      <w:szCs w:val="20"/>
    </w:rPr>
  </w:style>
  <w:style w:type="character" w:customStyle="1" w:styleId="TextocomentarioCar">
    <w:name w:val="Texto comentario Car"/>
    <w:link w:val="Textocomentario"/>
    <w:uiPriority w:val="99"/>
    <w:semiHidden/>
    <w:rsid w:val="0040512C"/>
    <w:rPr>
      <w:lang w:val="es-ES" w:eastAsia="es-ES"/>
    </w:rPr>
  </w:style>
  <w:style w:type="paragraph" w:styleId="Asuntodelcomentario">
    <w:name w:val="annotation subject"/>
    <w:basedOn w:val="Textocomentario"/>
    <w:next w:val="Textocomentario"/>
    <w:link w:val="AsuntodelcomentarioCar"/>
    <w:uiPriority w:val="99"/>
    <w:semiHidden/>
    <w:unhideWhenUsed/>
    <w:rsid w:val="0040512C"/>
    <w:rPr>
      <w:b/>
      <w:bCs/>
    </w:rPr>
  </w:style>
  <w:style w:type="character" w:customStyle="1" w:styleId="AsuntodelcomentarioCar">
    <w:name w:val="Asunto del comentario Car"/>
    <w:link w:val="Asuntodelcomentario"/>
    <w:uiPriority w:val="99"/>
    <w:semiHidden/>
    <w:rsid w:val="0040512C"/>
    <w:rPr>
      <w:b/>
      <w:bCs/>
      <w:lang w:val="es-ES" w:eastAsia="es-ES"/>
    </w:rPr>
  </w:style>
  <w:style w:type="paragraph" w:styleId="Revisin">
    <w:name w:val="Revision"/>
    <w:hidden/>
    <w:uiPriority w:val="99"/>
    <w:semiHidden/>
    <w:rsid w:val="0040512C"/>
    <w:rPr>
      <w:sz w:val="24"/>
      <w:szCs w:val="24"/>
      <w:lang w:val="es-ES" w:eastAsia="es-ES"/>
    </w:rPr>
  </w:style>
  <w:style w:type="character" w:customStyle="1" w:styleId="Ttulo3Car">
    <w:name w:val="Título 3 Car"/>
    <w:link w:val="Ttulo3"/>
    <w:rsid w:val="008F57C1"/>
    <w:rPr>
      <w:b/>
      <w:caps/>
      <w:sz w:val="18"/>
      <w:szCs w:val="24"/>
      <w:lang w:val="es-ES" w:eastAsia="es-ES"/>
    </w:rPr>
  </w:style>
  <w:style w:type="paragraph" w:styleId="Prrafodelista">
    <w:name w:val="List Paragraph"/>
    <w:basedOn w:val="Normal"/>
    <w:uiPriority w:val="34"/>
    <w:qFormat/>
    <w:rsid w:val="00E14F8B"/>
    <w:pPr>
      <w:ind w:left="720"/>
      <w:contextualSpacing/>
    </w:pPr>
  </w:style>
  <w:style w:type="paragraph" w:styleId="TtuloTDC">
    <w:name w:val="TOC Heading"/>
    <w:basedOn w:val="Ttulo1"/>
    <w:next w:val="Normal"/>
    <w:uiPriority w:val="39"/>
    <w:unhideWhenUsed/>
    <w:qFormat/>
    <w:rsid w:val="00F37292"/>
    <w:pPr>
      <w:keepLines/>
      <w:spacing w:before="240" w:line="259" w:lineRule="auto"/>
      <w:ind w:right="0"/>
      <w:jc w:val="left"/>
      <w:outlineLvl w:val="9"/>
    </w:pPr>
    <w:rPr>
      <w:rFonts w:asciiTheme="majorHAnsi" w:eastAsiaTheme="majorEastAsia" w:hAnsiTheme="majorHAnsi" w:cstheme="majorBidi"/>
      <w:color w:val="2F5496" w:themeColor="accent1" w:themeShade="BF"/>
      <w:sz w:val="32"/>
      <w:szCs w:val="32"/>
      <w:lang w:val="es-CO" w:eastAsia="es-CO"/>
    </w:rPr>
  </w:style>
  <w:style w:type="paragraph" w:styleId="TDC2">
    <w:name w:val="toc 2"/>
    <w:basedOn w:val="Normal"/>
    <w:next w:val="Normal"/>
    <w:autoRedefine/>
    <w:uiPriority w:val="39"/>
    <w:unhideWhenUsed/>
    <w:rsid w:val="00F37292"/>
    <w:pPr>
      <w:spacing w:after="100" w:line="259" w:lineRule="auto"/>
      <w:ind w:left="220"/>
    </w:pPr>
    <w:rPr>
      <w:rFonts w:asciiTheme="minorHAnsi" w:eastAsiaTheme="minorEastAsia" w:hAnsiTheme="minorHAnsi"/>
      <w:sz w:val="22"/>
      <w:szCs w:val="22"/>
      <w:lang w:val="es-CO" w:eastAsia="es-CO"/>
    </w:rPr>
  </w:style>
  <w:style w:type="paragraph" w:styleId="TDC1">
    <w:name w:val="toc 1"/>
    <w:basedOn w:val="Normal"/>
    <w:next w:val="Normal"/>
    <w:autoRedefine/>
    <w:uiPriority w:val="39"/>
    <w:unhideWhenUsed/>
    <w:rsid w:val="00F37292"/>
    <w:pPr>
      <w:spacing w:after="100" w:line="259" w:lineRule="auto"/>
    </w:pPr>
    <w:rPr>
      <w:rFonts w:asciiTheme="minorHAnsi" w:eastAsiaTheme="minorEastAsia" w:hAnsiTheme="minorHAnsi"/>
      <w:sz w:val="22"/>
      <w:szCs w:val="22"/>
      <w:lang w:val="es-CO" w:eastAsia="es-CO"/>
    </w:rPr>
  </w:style>
  <w:style w:type="paragraph" w:styleId="TDC3">
    <w:name w:val="toc 3"/>
    <w:basedOn w:val="Normal"/>
    <w:next w:val="Normal"/>
    <w:autoRedefine/>
    <w:uiPriority w:val="39"/>
    <w:unhideWhenUsed/>
    <w:rsid w:val="00F37292"/>
    <w:pPr>
      <w:spacing w:after="100" w:line="259" w:lineRule="auto"/>
      <w:ind w:left="440"/>
    </w:pPr>
    <w:rPr>
      <w:rFonts w:asciiTheme="minorHAnsi" w:eastAsiaTheme="minorEastAsia" w:hAnsiTheme="minorHAnsi"/>
      <w:sz w:val="22"/>
      <w:szCs w:val="22"/>
      <w:lang w:val="es-CO" w:eastAsia="es-CO"/>
    </w:rPr>
  </w:style>
  <w:style w:type="character" w:styleId="Hipervnculo">
    <w:name w:val="Hyperlink"/>
    <w:basedOn w:val="Fuentedeprrafopredeter"/>
    <w:uiPriority w:val="99"/>
    <w:unhideWhenUsed/>
    <w:rsid w:val="00F37292"/>
    <w:rPr>
      <w:color w:val="0563C1" w:themeColor="hyperlink"/>
      <w:u w:val="single"/>
    </w:rPr>
  </w:style>
  <w:style w:type="character" w:customStyle="1" w:styleId="tl8wme">
    <w:name w:val="tl8wme"/>
    <w:rsid w:val="00E94C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6DCC64-FDCD-4C4E-BF54-C76D1159B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1332</Words>
  <Characters>7603</Characters>
  <Application>Microsoft Office Word</Application>
  <DocSecurity>4</DocSecurity>
  <Lines>63</Lines>
  <Paragraphs>17</Paragraphs>
  <ScaleCrop>false</ScaleCrop>
  <HeadingPairs>
    <vt:vector size="2" baseType="variant">
      <vt:variant>
        <vt:lpstr>Título</vt:lpstr>
      </vt:variant>
      <vt:variant>
        <vt:i4>1</vt:i4>
      </vt:variant>
    </vt:vector>
  </HeadingPairs>
  <TitlesOfParts>
    <vt:vector size="1" baseType="lpstr">
      <vt:lpstr/>
    </vt:vector>
  </TitlesOfParts>
  <Manager/>
  <Company>CDT de GAS</Company>
  <LinksUpToDate>false</LinksUpToDate>
  <CharactersWithSpaces>8918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Acreditación SIC</dc:subject>
  <dc:creator>EQ-333</dc:creator>
  <cp:keywords/>
  <dc:description/>
  <cp:lastModifiedBy>EQ-333</cp:lastModifiedBy>
  <cp:revision>2</cp:revision>
  <cp:lastPrinted>2008-10-14T21:40:00Z</cp:lastPrinted>
  <dcterms:created xsi:type="dcterms:W3CDTF">2024-11-15T13:51:00Z</dcterms:created>
  <dcterms:modified xsi:type="dcterms:W3CDTF">2024-11-15T13:51:00Z</dcterms:modified>
</cp:coreProperties>
</file>